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E1C" w:rsidRPr="00CC0D78" w:rsidRDefault="00896B9F" w:rsidP="006E5725">
      <w:pPr>
        <w:spacing w:after="120"/>
        <w:jc w:val="center"/>
        <w:rPr>
          <w:b/>
          <w:sz w:val="28"/>
          <w:szCs w:val="28"/>
        </w:rPr>
      </w:pPr>
      <w:bookmarkStart w:id="0" w:name="_GoBack"/>
      <w:bookmarkEnd w:id="0"/>
      <w:r>
        <w:rPr>
          <w:b/>
          <w:sz w:val="28"/>
          <w:szCs w:val="28"/>
        </w:rPr>
        <w:t>Chapter 1</w:t>
      </w:r>
      <w:r w:rsidR="00D2226D">
        <w:rPr>
          <w:b/>
          <w:sz w:val="28"/>
          <w:szCs w:val="28"/>
        </w:rPr>
        <w:t>4</w:t>
      </w:r>
      <w:r w:rsidR="00CC0D78" w:rsidRPr="00CC0D78">
        <w:rPr>
          <w:b/>
          <w:sz w:val="28"/>
          <w:szCs w:val="28"/>
        </w:rPr>
        <w:t xml:space="preserve"> – </w:t>
      </w:r>
      <w:r w:rsidR="0039600C">
        <w:rPr>
          <w:b/>
          <w:sz w:val="28"/>
          <w:szCs w:val="28"/>
        </w:rPr>
        <w:t>Design of t</w:t>
      </w:r>
      <w:r w:rsidR="00CC0D78" w:rsidRPr="00CC0D78">
        <w:rPr>
          <w:b/>
          <w:sz w:val="28"/>
          <w:szCs w:val="28"/>
        </w:rPr>
        <w:t>he Central Processing Unit</w:t>
      </w:r>
    </w:p>
    <w:p w:rsidR="00CC0D78" w:rsidRDefault="00CC0D78" w:rsidP="006E5725">
      <w:pPr>
        <w:tabs>
          <w:tab w:val="left" w:pos="360"/>
          <w:tab w:val="left" w:pos="720"/>
        </w:tabs>
        <w:spacing w:after="120"/>
      </w:pPr>
    </w:p>
    <w:p w:rsidR="00252FFB" w:rsidRDefault="00FF37DB" w:rsidP="006E5725">
      <w:pPr>
        <w:tabs>
          <w:tab w:val="left" w:pos="360"/>
          <w:tab w:val="left" w:pos="720"/>
        </w:tabs>
        <w:spacing w:after="120"/>
      </w:pPr>
      <w:r w:rsidRPr="00FF37DB">
        <w:t xml:space="preserve">We now focus on the detailed design of the </w:t>
      </w:r>
      <w:r w:rsidRPr="00FF37DB">
        <w:rPr>
          <w:b/>
          <w:bCs/>
        </w:rPr>
        <w:t>CPU</w:t>
      </w:r>
      <w:r w:rsidRPr="00FF37DB">
        <w:t xml:space="preserve"> (</w:t>
      </w:r>
      <w:r w:rsidRPr="00FF37DB">
        <w:rPr>
          <w:b/>
          <w:bCs/>
        </w:rPr>
        <w:t>C</w:t>
      </w:r>
      <w:r w:rsidRPr="00FF37DB">
        <w:t xml:space="preserve">entral </w:t>
      </w:r>
      <w:r w:rsidRPr="00FF37DB">
        <w:rPr>
          <w:b/>
          <w:bCs/>
        </w:rPr>
        <w:t>P</w:t>
      </w:r>
      <w:r w:rsidRPr="00FF37DB">
        <w:t xml:space="preserve">rocessing </w:t>
      </w:r>
      <w:r w:rsidRPr="00FF37DB">
        <w:rPr>
          <w:b/>
          <w:bCs/>
        </w:rPr>
        <w:t>U</w:t>
      </w:r>
      <w:r w:rsidRPr="00FF37DB">
        <w:t xml:space="preserve">nit) of the </w:t>
      </w:r>
      <w:r w:rsidR="00A57449">
        <w:t>Boz–7</w:t>
      </w:r>
      <w:r w:rsidRPr="00FF37DB">
        <w:t xml:space="preserve">.  The CPU has two major components: the </w:t>
      </w:r>
      <w:r w:rsidRPr="00FF37DB">
        <w:rPr>
          <w:b/>
          <w:bCs/>
        </w:rPr>
        <w:t>Control Unit</w:t>
      </w:r>
      <w:r w:rsidRPr="00FF37DB">
        <w:t xml:space="preserve"> and the </w:t>
      </w:r>
      <w:r w:rsidRPr="00FF37DB">
        <w:rPr>
          <w:b/>
          <w:bCs/>
        </w:rPr>
        <w:t>ALU</w:t>
      </w:r>
      <w:r w:rsidRPr="00FF37DB">
        <w:t xml:space="preserve"> (</w:t>
      </w:r>
      <w:r w:rsidRPr="00FF37DB">
        <w:rPr>
          <w:b/>
          <w:bCs/>
        </w:rPr>
        <w:t>A</w:t>
      </w:r>
      <w:r w:rsidRPr="00FF37DB">
        <w:t xml:space="preserve">rithmetic </w:t>
      </w:r>
      <w:r w:rsidRPr="00FF37DB">
        <w:rPr>
          <w:b/>
          <w:bCs/>
        </w:rPr>
        <w:t>L</w:t>
      </w:r>
      <w:r w:rsidRPr="00FF37DB">
        <w:t xml:space="preserve">ogic </w:t>
      </w:r>
      <w:r w:rsidRPr="00FF37DB">
        <w:rPr>
          <w:b/>
          <w:bCs/>
        </w:rPr>
        <w:t>U</w:t>
      </w:r>
      <w:r w:rsidRPr="00FF37DB">
        <w:t>nit).</w:t>
      </w:r>
      <w:r w:rsidR="006E5725">
        <w:t xml:space="preserve">  The goal of this chapter is to explain the design as it evolves and justify the decisions made as they are taken; not “here it is – take it”, but “here is what I have done and why I chose to do it that way”.  The hope is that following this author’s thought process</w:t>
      </w:r>
      <w:r w:rsidR="0007494A">
        <w:t>, flawed as it might be,</w:t>
      </w:r>
      <w:r w:rsidR="006E5725">
        <w:t xml:space="preserve"> will help the stude</w:t>
      </w:r>
      <w:r w:rsidR="006F49A4">
        <w:t>nt understand the process of design</w:t>
      </w:r>
      <w:r w:rsidR="006E5725">
        <w:t>.</w:t>
      </w:r>
    </w:p>
    <w:p w:rsidR="00252FFB" w:rsidRPr="0007494A" w:rsidRDefault="00252FFB" w:rsidP="006E5725">
      <w:pPr>
        <w:tabs>
          <w:tab w:val="left" w:pos="360"/>
          <w:tab w:val="left" w:pos="720"/>
        </w:tabs>
        <w:spacing w:after="120"/>
        <w:rPr>
          <w:b/>
          <w:u w:val="single"/>
        </w:rPr>
      </w:pPr>
      <w:r w:rsidRPr="00252FFB">
        <w:rPr>
          <w:b/>
          <w:u w:val="single"/>
        </w:rPr>
        <w:t xml:space="preserve">Architecture and Design of the </w:t>
      </w:r>
      <w:r w:rsidR="00A57449">
        <w:rPr>
          <w:b/>
          <w:u w:val="single"/>
        </w:rPr>
        <w:t>Boz–7</w:t>
      </w:r>
      <w:r w:rsidRPr="00252FFB">
        <w:rPr>
          <w:b/>
          <w:u w:val="single"/>
        </w:rPr>
        <w:t xml:space="preserve"> CPU</w:t>
      </w:r>
      <w:r w:rsidR="0007494A">
        <w:rPr>
          <w:b/>
          <w:u w:val="single"/>
        </w:rPr>
        <w:br/>
      </w:r>
      <w:r>
        <w:t>There are a number of ways in which one might approach this chapter.  One of the simplest (and perhaps most interesting) would be to design a CPU and then discover what it does.  This text follows a more tradition</w:t>
      </w:r>
      <w:r w:rsidR="00FF08BF">
        <w:t>al approach of specifying</w:t>
      </w:r>
      <w:r>
        <w:t xml:space="preserve"> a functional description of the computer architecture and then evolving the implementation of that architecture to respond to the original functional design.  Along the way, we might discover that the implementation might suggest fortunate modifications to the functional specification; but this is a side effect.</w:t>
      </w:r>
    </w:p>
    <w:p w:rsidR="00252FFB" w:rsidRDefault="00252FFB" w:rsidP="006E5725">
      <w:pPr>
        <w:tabs>
          <w:tab w:val="left" w:pos="360"/>
          <w:tab w:val="left" w:pos="720"/>
        </w:tabs>
        <w:spacing w:after="120"/>
      </w:pPr>
      <w:r>
        <w:t xml:space="preserve">In a previous chapter we have described the assembly language of the </w:t>
      </w:r>
      <w:r w:rsidR="00A57449">
        <w:t>Boz–7</w:t>
      </w:r>
      <w:r>
        <w:t>.  The assembly language forms a large part of the functional specification that we now must attempt to satisfy.  This chapter begins by examining each assembly language instruction and showing the implementation details that follow from the necessity to execute that instruction.  We</w:t>
      </w:r>
      <w:r w:rsidR="002B420F">
        <w:t xml:space="preserve"> first</w:t>
      </w:r>
      <w:r>
        <w:t xml:space="preserve"> shall discover that a considerable amount of functionality is implied by the necessity to fetch each instruction, independently of the details of its execution.</w:t>
      </w:r>
    </w:p>
    <w:p w:rsidR="00252FFB" w:rsidRDefault="00252FFB" w:rsidP="006E5725">
      <w:pPr>
        <w:tabs>
          <w:tab w:val="left" w:pos="360"/>
          <w:tab w:val="left" w:pos="720"/>
        </w:tabs>
        <w:spacing w:after="120"/>
      </w:pPr>
      <w:r>
        <w:t>Along the way, we shall make choices for the implementation.  A few are almost random, as if the designer flipped a coin and took the results as binding.  Some are required in order to have a consistent design.  The overall goal is simplicity in the control unit, even at the cost of additional special-purpose registers in the CPU.  Registers are static devices in that they always exist and can be understood easily.  Control signals are dynamic events that exist for only one clock pulse; management of these can be difficult.</w:t>
      </w:r>
    </w:p>
    <w:p w:rsidR="00FF6251" w:rsidRDefault="00FF6251" w:rsidP="006E5725">
      <w:pPr>
        <w:tabs>
          <w:tab w:val="left" w:pos="360"/>
          <w:tab w:val="left" w:pos="720"/>
        </w:tabs>
        <w:spacing w:after="120"/>
      </w:pPr>
      <w:r>
        <w:t>The central point of this chapter is simple.  It is that the design of the CPU is driven by the functional specifications for the computer as represented in its assembly language.</w:t>
      </w:r>
    </w:p>
    <w:p w:rsidR="00481F86" w:rsidRDefault="00D14177" w:rsidP="006E5725">
      <w:pPr>
        <w:tabs>
          <w:tab w:val="left" w:pos="360"/>
          <w:tab w:val="left" w:pos="720"/>
        </w:tabs>
        <w:spacing w:after="120"/>
      </w:pPr>
      <w:r>
        <w:t>It would be tempting to say that all design decisions are made with full anticipation of the side</w:t>
      </w:r>
      <w:r w:rsidR="007C520C">
        <w:t>–</w:t>
      </w:r>
      <w:r>
        <w:t>effects of the choices made; in other words</w:t>
      </w:r>
      <w:r w:rsidR="006F49A4">
        <w:t>,</w:t>
      </w:r>
      <w:r>
        <w:t xml:space="preserve"> perfect foreknowledge.  This is not the case.</w:t>
      </w:r>
      <w:r w:rsidR="00481F86">
        <w:t xml:space="preserve">  In fact, the original specification had to be changed a number of times in order to avoid complexities that arose in the design at a </w:t>
      </w:r>
      <w:r w:rsidR="002B420F">
        <w:t>later point.</w:t>
      </w:r>
    </w:p>
    <w:p w:rsidR="00481F86" w:rsidRDefault="00481F86" w:rsidP="006E5725">
      <w:pPr>
        <w:tabs>
          <w:tab w:val="left" w:pos="360"/>
          <w:tab w:val="left" w:pos="720"/>
        </w:tabs>
        <w:spacing w:after="120"/>
      </w:pPr>
      <w:r>
        <w:t xml:space="preserve">We have mentioned the IR (Instruction Register) and the three-bus structure in a previous chapter.  We mentioned that buses B1 and B2 would be used to feed results into the ALU and bus B3 would take a result from the ALU and store it in an appropriate register.  Each register </w:t>
      </w:r>
      <w:r w:rsidR="003F2607">
        <w:t>places its contents on one of B1 or B2 for transmission to the ALU.</w:t>
      </w:r>
    </w:p>
    <w:p w:rsidR="00FF37DB" w:rsidRPr="00FF37DB" w:rsidRDefault="00FF37DB" w:rsidP="006E5725">
      <w:pPr>
        <w:tabs>
          <w:tab w:val="left" w:pos="360"/>
          <w:tab w:val="left" w:pos="720"/>
        </w:tabs>
        <w:spacing w:after="120"/>
      </w:pPr>
    </w:p>
    <w:p w:rsidR="00FF37DB" w:rsidRDefault="00FF37DB" w:rsidP="006E5725">
      <w:pPr>
        <w:tabs>
          <w:tab w:val="left" w:pos="360"/>
          <w:tab w:val="left" w:pos="720"/>
        </w:tabs>
        <w:spacing w:after="120"/>
        <w:sectPr w:rsidR="00FF37DB" w:rsidSect="000D23CC">
          <w:footerReference w:type="default" r:id="rId7"/>
          <w:pgSz w:w="12240" w:h="15840"/>
          <w:pgMar w:top="1440" w:right="1440" w:bottom="1440" w:left="1800" w:header="720" w:footer="720" w:gutter="0"/>
          <w:pgNumType w:start="489"/>
          <w:cols w:space="720"/>
          <w:docGrid w:linePitch="360"/>
        </w:sectPr>
      </w:pPr>
    </w:p>
    <w:p w:rsidR="006A7290" w:rsidRPr="006552D3" w:rsidRDefault="006A7290" w:rsidP="006E5725">
      <w:pPr>
        <w:tabs>
          <w:tab w:val="left" w:pos="360"/>
          <w:tab w:val="left" w:pos="720"/>
        </w:tabs>
        <w:spacing w:after="120"/>
        <w:rPr>
          <w:u w:val="single"/>
        </w:rPr>
      </w:pPr>
      <w:r w:rsidRPr="00FF37DB">
        <w:rPr>
          <w:u w:val="single"/>
        </w:rPr>
        <w:lastRenderedPageBreak/>
        <w:t>Program Execution</w:t>
      </w:r>
      <w:r w:rsidR="0007494A">
        <w:rPr>
          <w:u w:val="single"/>
        </w:rPr>
        <w:br/>
      </w:r>
      <w:r w:rsidRPr="00FF37DB">
        <w:t xml:space="preserve">The program execution cycle is the basic </w:t>
      </w:r>
      <w:r w:rsidRPr="00FF37DB">
        <w:rPr>
          <w:b/>
          <w:bCs/>
        </w:rPr>
        <w:t>Fetch / Execute cycle</w:t>
      </w:r>
      <w:r w:rsidRPr="00FF37DB">
        <w:t xml:space="preserve"> in which the </w:t>
      </w:r>
      <w:r>
        <w:t>32</w:t>
      </w:r>
      <w:r w:rsidRPr="00FF37DB">
        <w:t>-bit instruction is fetched from the memory and executed.  This cycle is based on two registers:</w:t>
      </w:r>
      <w:r w:rsidRPr="00FF37DB">
        <w:tab/>
      </w:r>
      <w:r w:rsidR="006552D3">
        <w:tab/>
      </w:r>
      <w:r w:rsidRPr="00FF37DB">
        <w:rPr>
          <w:b/>
          <w:bCs/>
        </w:rPr>
        <w:t>PC</w:t>
      </w:r>
      <w:r w:rsidRPr="00FF37DB">
        <w:tab/>
        <w:t xml:space="preserve">the Program Counter </w:t>
      </w:r>
      <w:r w:rsidRPr="00FF37DB">
        <w:tab/>
      </w:r>
      <w:r>
        <w:tab/>
      </w:r>
      <w:r w:rsidRPr="00FF37DB">
        <w:t xml:space="preserve">– a </w:t>
      </w:r>
      <w:r>
        <w:t>20</w:t>
      </w:r>
      <w:r w:rsidRPr="00FF37DB">
        <w:t>-bit address register</w:t>
      </w:r>
      <w:r w:rsidRPr="00FF37DB">
        <w:br/>
      </w:r>
      <w:r w:rsidRPr="00FF37DB">
        <w:tab/>
      </w:r>
      <w:r w:rsidR="006552D3">
        <w:tab/>
      </w:r>
      <w:r w:rsidRPr="00FF37DB">
        <w:rPr>
          <w:b/>
          <w:bCs/>
        </w:rPr>
        <w:t>IR</w:t>
      </w:r>
      <w:r w:rsidRPr="00FF37DB">
        <w:tab/>
        <w:t>the Instruction Register</w:t>
      </w:r>
      <w:r w:rsidRPr="00FF37DB">
        <w:tab/>
        <w:t xml:space="preserve">– a </w:t>
      </w:r>
      <w:r>
        <w:t>32</w:t>
      </w:r>
      <w:r w:rsidRPr="00FF37DB">
        <w:t>-bit data register.</w:t>
      </w:r>
    </w:p>
    <w:p w:rsidR="006A7290" w:rsidRPr="00FF37DB" w:rsidRDefault="006A7290" w:rsidP="006E5725">
      <w:pPr>
        <w:tabs>
          <w:tab w:val="left" w:pos="360"/>
          <w:tab w:val="left" w:pos="720"/>
        </w:tabs>
        <w:spacing w:after="120"/>
      </w:pPr>
      <w:r w:rsidRPr="00FF37DB">
        <w:t>At the beginning of the instruction fetch cycle the PC contains the address of the instruction to be executed next.  The fetch cycle begins by reading the memory at the address indicated by the PC and copying the memory into the IR.  At this point, the PC is incremented by 1 to point to the next instruction.  This is done due to the high probability that the instruction to be executed next is the instruction in the address that follows imm</w:t>
      </w:r>
      <w:r>
        <w:t>ediately; program jumps (BRU, BGT</w:t>
      </w:r>
      <w:r w:rsidRPr="00FF37DB">
        <w:t>,</w:t>
      </w:r>
      <w:r w:rsidR="00013A9E">
        <w:t xml:space="preserve"> etc.) are somewhat unusual, during these the PC might be given a new value by execution of the instruction</w:t>
      </w:r>
      <w:r w:rsidRPr="00FF37DB">
        <w:t>.</w:t>
      </w:r>
    </w:p>
    <w:p w:rsidR="006A7290" w:rsidRPr="00FF37DB" w:rsidRDefault="006A7290" w:rsidP="006E5725">
      <w:pPr>
        <w:tabs>
          <w:tab w:val="left" w:pos="360"/>
          <w:tab w:val="left" w:pos="720"/>
        </w:tabs>
        <w:spacing w:after="120"/>
      </w:pPr>
      <w:r w:rsidRPr="00FF37DB">
        <w:t>All instructions share a common beginning to the fetch sequence.  The common fetch sequence is adapted to the relative speed of the CPU and memory.  We assume that the access time of the memory unit is such that the memory contents are not available on the step following the memory read, but on the step after that.  Here is the common fetch sequence.</w:t>
      </w:r>
    </w:p>
    <w:p w:rsidR="006A7290" w:rsidRDefault="006A7290" w:rsidP="006E5725">
      <w:pPr>
        <w:tabs>
          <w:tab w:val="left" w:pos="360"/>
          <w:tab w:val="left" w:pos="720"/>
        </w:tabs>
        <w:spacing w:after="120"/>
      </w:pPr>
      <w:r w:rsidRPr="00FF37DB">
        <w:tab/>
        <w:t xml:space="preserve">MAR </w:t>
      </w:r>
      <w:r w:rsidRPr="00FF37DB">
        <w:sym w:font="Symbol" w:char="F0AC"/>
      </w:r>
      <w:r w:rsidRPr="00FF37DB">
        <w:t xml:space="preserve"> PC</w:t>
      </w:r>
      <w:r w:rsidRPr="00FF37DB">
        <w:tab/>
        <w:t>send the address of the instruction to the memory</w:t>
      </w:r>
      <w:r w:rsidR="00197449">
        <w:br/>
      </w:r>
      <w:r w:rsidRPr="00FF37DB">
        <w:tab/>
        <w:t>Read Memory</w:t>
      </w:r>
      <w:r w:rsidRPr="00FF37DB">
        <w:tab/>
        <w:t xml:space="preserve">this causes MBR </w:t>
      </w:r>
      <w:r w:rsidRPr="00FF37DB">
        <w:sym w:font="Symbol" w:char="F0AC"/>
      </w:r>
      <w:r w:rsidRPr="00FF37DB">
        <w:t xml:space="preserve"> MAR[PC]</w:t>
      </w:r>
      <w:r w:rsidR="00197449">
        <w:br/>
      </w:r>
      <w:r w:rsidRPr="00FF37DB">
        <w:tab/>
        <w:t xml:space="preserve">PC </w:t>
      </w:r>
      <w:r w:rsidRPr="00FF37DB">
        <w:sym w:font="Symbol" w:char="F0AC"/>
      </w:r>
      <w:r w:rsidRPr="00FF37DB">
        <w:t xml:space="preserve"> PC + 1</w:t>
      </w:r>
      <w:r w:rsidRPr="00FF37DB">
        <w:tab/>
        <w:t>cannot access memory, so might as well increment the PC</w:t>
      </w:r>
      <w:r w:rsidR="00197449">
        <w:br/>
      </w:r>
      <w:r w:rsidRPr="00FF37DB">
        <w:tab/>
        <w:t xml:space="preserve">IR </w:t>
      </w:r>
      <w:r w:rsidRPr="00FF37DB">
        <w:sym w:font="Symbol" w:char="F0AC"/>
      </w:r>
      <w:r w:rsidRPr="00FF37DB">
        <w:t xml:space="preserve"> MBR</w:t>
      </w:r>
      <w:r w:rsidRPr="00FF37DB">
        <w:tab/>
        <w:t>now the instruction is in the Instruction Register.</w:t>
      </w:r>
    </w:p>
    <w:p w:rsidR="006A7290" w:rsidRDefault="006A7290" w:rsidP="006E5725">
      <w:pPr>
        <w:tabs>
          <w:tab w:val="left" w:pos="360"/>
          <w:tab w:val="left" w:pos="720"/>
        </w:tabs>
        <w:spacing w:after="120"/>
      </w:pPr>
      <w:r>
        <w:t xml:space="preserve">At this point, we note that the </w:t>
      </w:r>
      <w:r w:rsidR="00A57449">
        <w:t>Boz–7</w:t>
      </w:r>
      <w:r>
        <w:t xml:space="preserve"> is simpler than most modern computers in that it lacks an instruction pre-fetch unit.  If the design did include an instruction pre-fetch unit, that unit would independently fetch instructions and place them in an instruction queue for use by the execute unit, which might then fetch and execute an instruction in a single step.</w:t>
      </w:r>
      <w:r w:rsidR="007E7A8E">
        <w:t xml:space="preserve">  For such a design, the queue is implemented using a number of fast registers on the CPU chip.</w:t>
      </w:r>
    </w:p>
    <w:p w:rsidR="006A7290" w:rsidRDefault="00410EC0" w:rsidP="006E5725">
      <w:pPr>
        <w:tabs>
          <w:tab w:val="left" w:pos="360"/>
          <w:tab w:val="left" w:pos="720"/>
        </w:tabs>
        <w:spacing w:after="120"/>
        <w:jc w:val="center"/>
      </w:pPr>
      <w:r>
        <w:rPr>
          <w:noProof/>
        </w:rPr>
        <w:drawing>
          <wp:inline distT="0" distB="0" distL="0" distR="0">
            <wp:extent cx="3458210" cy="7505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8210" cy="750570"/>
                    </a:xfrm>
                    <a:prstGeom prst="rect">
                      <a:avLst/>
                    </a:prstGeom>
                    <a:noFill/>
                    <a:ln>
                      <a:noFill/>
                    </a:ln>
                  </pic:spPr>
                </pic:pic>
              </a:graphicData>
            </a:graphic>
          </wp:inline>
        </w:drawing>
      </w:r>
    </w:p>
    <w:p w:rsidR="006A7290" w:rsidRPr="00FF37DB" w:rsidRDefault="006A7290" w:rsidP="006E5725">
      <w:pPr>
        <w:tabs>
          <w:tab w:val="left" w:pos="360"/>
          <w:tab w:val="left" w:pos="720"/>
        </w:tabs>
        <w:spacing w:after="120"/>
      </w:pPr>
      <w:r w:rsidRPr="00FF37DB">
        <w:t>When the instruction is in the IR, it is decoded and the common fetch sequence terminates.  After this point, the execution sequence is specific to the instruction.  This subsequent execution sequence includes calculation of the EA (Effective Address) for those instructions that take an operand.</w:t>
      </w:r>
      <w:r>
        <w:t xml:space="preserve">  For the </w:t>
      </w:r>
      <w:r w:rsidR="00A57449">
        <w:t>Boz–7</w:t>
      </w:r>
      <w:r>
        <w:t xml:space="preserve">, these </w:t>
      </w:r>
      <w:r w:rsidR="00013A9E">
        <w:t>are the LDR,</w:t>
      </w:r>
      <w:r>
        <w:t xml:space="preserve"> STR</w:t>
      </w:r>
      <w:r w:rsidR="00197449">
        <w:t>,</w:t>
      </w:r>
      <w:r w:rsidR="00013A9E">
        <w:t xml:space="preserve"> BR</w:t>
      </w:r>
      <w:r w:rsidR="00197449">
        <w:t>, and JSR instructions</w:t>
      </w:r>
      <w:r>
        <w:t>.</w:t>
      </w:r>
    </w:p>
    <w:p w:rsidR="006A7290" w:rsidRPr="00013A9E" w:rsidRDefault="006A7290" w:rsidP="006E5725">
      <w:pPr>
        <w:tabs>
          <w:tab w:val="left" w:pos="360"/>
          <w:tab w:val="left" w:pos="720"/>
        </w:tabs>
        <w:spacing w:after="120"/>
      </w:pPr>
      <w:r w:rsidRPr="00FF37DB">
        <w:t xml:space="preserve">The next step in the design of the CPU is to specify the </w:t>
      </w:r>
      <w:r w:rsidRPr="00FF37DB">
        <w:rPr>
          <w:b/>
          <w:bCs/>
        </w:rPr>
        <w:t>microoperations</w:t>
      </w:r>
      <w:r w:rsidRPr="00FF37DB">
        <w:t xml:space="preserve"> corresponding to the steps that must be executed in order for each of the assembly language instructions to be executed.  Before considering these microoperations, we study several topics.</w:t>
      </w:r>
      <w:r w:rsidR="00197449">
        <w:br/>
      </w:r>
      <w:r w:rsidRPr="00FF37DB">
        <w:tab/>
      </w:r>
      <w:r>
        <w:t>the structure of the bus or bus</w:t>
      </w:r>
      <w:r w:rsidRPr="00FF37DB">
        <w:t>es internal to the CPU</w:t>
      </w:r>
      <w:r w:rsidR="00197449">
        <w:br/>
      </w:r>
      <w:r w:rsidRPr="00FF37DB">
        <w:tab/>
        <w:t>the functional requirements on the ALU</w:t>
      </w:r>
    </w:p>
    <w:p w:rsidR="00032C13" w:rsidRPr="00D7500E" w:rsidRDefault="00D7500E" w:rsidP="006E5725">
      <w:pPr>
        <w:spacing w:after="120"/>
        <w:rPr>
          <w:u w:val="single"/>
        </w:rPr>
      </w:pPr>
      <w:r>
        <w:rPr>
          <w:u w:val="single"/>
        </w:rPr>
        <w:br w:type="page"/>
      </w:r>
      <w:r w:rsidR="00032C13">
        <w:rPr>
          <w:u w:val="single"/>
        </w:rPr>
        <w:lastRenderedPageBreak/>
        <w:t>CPU Internal Bus Structure</w:t>
      </w:r>
      <w:r>
        <w:rPr>
          <w:u w:val="single"/>
        </w:rPr>
        <w:br/>
      </w:r>
      <w:r w:rsidR="00032C13">
        <w:t xml:space="preserve">We first consider the bus structure of the computer.  Note that the computer has a number of </w:t>
      </w:r>
      <w:r w:rsidR="00AB77ED">
        <w:t>buses</w:t>
      </w:r>
      <w:r w:rsidR="00032C13">
        <w:t xml:space="preserve"> at several levels.  For example, there is a bus that connects the CPU to the memory unit and a bus that connects the CPU to the I/O devices.  In addition to these important </w:t>
      </w:r>
      <w:r w:rsidR="00AB77ED">
        <w:t>buses</w:t>
      </w:r>
      <w:r w:rsidR="00032C13">
        <w:t xml:space="preserve">, there are often </w:t>
      </w:r>
      <w:r w:rsidR="00AB77ED">
        <w:t>buses</w:t>
      </w:r>
      <w:r w:rsidR="00032C13">
        <w:t xml:space="preserve"> internal to the CPU, of which the programmer is usually unaware.  We now consider the bus structure in light of the common fetch sequence.</w:t>
      </w:r>
    </w:p>
    <w:p w:rsidR="00032C13" w:rsidRDefault="00032C13" w:rsidP="006E5725">
      <w:pPr>
        <w:pStyle w:val="Heading2"/>
        <w:spacing w:after="120"/>
      </w:pPr>
      <w:r>
        <w:t xml:space="preserve">PC </w:t>
      </w:r>
      <w:r>
        <w:sym w:font="Symbol" w:char="F0AC"/>
      </w:r>
      <w:r>
        <w:t xml:space="preserve"> PC + 1</w:t>
      </w:r>
    </w:p>
    <w:p w:rsidR="00032C13" w:rsidRDefault="00032C13" w:rsidP="006E5725">
      <w:pPr>
        <w:spacing w:after="120"/>
      </w:pPr>
      <w:r>
        <w:t>This microoperation represents the incrementing of the PC to point to the next instruction on the probability that the next instruction will be the next to be executed.  Note that this one microoperation places a functional requirement on the ALU – it must implement an ad</w:t>
      </w:r>
      <w:r w:rsidR="00AB77ED">
        <w:t xml:space="preserve">dition operation.  We shall </w:t>
      </w:r>
      <w:r>
        <w:t xml:space="preserve">use the notation </w:t>
      </w:r>
      <w:r w:rsidRPr="00AB77ED">
        <w:rPr>
          <w:b/>
          <w:bCs/>
        </w:rPr>
        <w:t>add</w:t>
      </w:r>
      <w:r>
        <w:t xml:space="preserve"> to denote the ALU addition operation (and the control signal that causes that ALU operation) and the all uppercase ADD to denote the assembly language operation.</w:t>
      </w:r>
    </w:p>
    <w:p w:rsidR="00032C13" w:rsidRDefault="00032C13" w:rsidP="006E5725">
      <w:pPr>
        <w:spacing w:after="120"/>
      </w:pPr>
      <w:r>
        <w:t xml:space="preserve">At this point, we know that there must be at least one bus internal to the CPU so that the contents of the PC can be transferred to the ALU and the incremented value copied back to the PC.  We consider a one bus solution and immediately notice a problem.  The ALU must have two inputs for the </w:t>
      </w:r>
      <w:r>
        <w:rPr>
          <w:b/>
          <w:bCs/>
        </w:rPr>
        <w:t>add</w:t>
      </w:r>
      <w:r>
        <w:t xml:space="preserve"> operation, one for the value of the PC and one for the value 1 used to increment the PC.  If we use a single bus solution, we must allow for the fact that only one value at a time may be placed on the bus.  We now present a design based on the single bus assumption.</w:t>
      </w:r>
    </w:p>
    <w:p w:rsidR="00032C13" w:rsidRDefault="00032C13" w:rsidP="006E5725">
      <w:pPr>
        <w:spacing w:after="120"/>
      </w:pPr>
    </w:p>
    <w:p w:rsidR="00032C13" w:rsidRDefault="00106DCB" w:rsidP="006E5725">
      <w:pPr>
        <w:spacing w:after="120"/>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5pt;width:151.25pt;height:218pt;z-index:251657216;mso-position-horizontal:left">
            <v:imagedata r:id="rId9" o:title=""/>
            <w10:wrap type="square"/>
          </v:shape>
          <o:OLEObject Type="Embed" ProgID="" ShapeID="_x0000_s1026" DrawAspect="Content" ObjectID="_1371906388" r:id="rId10"/>
        </w:pict>
      </w:r>
      <w:r w:rsidR="00032C13">
        <w:t xml:space="preserve">One design would </w:t>
      </w:r>
      <w:r w:rsidR="00AB77ED">
        <w:t xml:space="preserve">add </w:t>
      </w:r>
      <w:r w:rsidR="00032C13">
        <w:t xml:space="preserve">an increment </w:t>
      </w:r>
      <w:r w:rsidR="00AB77ED">
        <w:t>primitive</w:t>
      </w:r>
      <w:r w:rsidR="00032C13">
        <w:t xml:space="preserve"> for the ALU, but we avoid that </w:t>
      </w:r>
      <w:r w:rsidR="00AB77ED">
        <w:t xml:space="preserve">complexity </w:t>
      </w:r>
      <w:r w:rsidR="00032C13">
        <w:t xml:space="preserve">and base our solution on the </w:t>
      </w:r>
      <w:r w:rsidR="00032C13">
        <w:rPr>
          <w:b/>
          <w:bCs/>
        </w:rPr>
        <w:t>add</w:t>
      </w:r>
      <w:r w:rsidR="00032C13">
        <w:t xml:space="preserve"> operation only.  We need a source of the constant 1, so we create a “1 register” to hold the number.  We postulate a two input ALU with a register Z to hold the output.  Since the bus can have only one value at a time, we must have a temporary register Y to hold one of the two inputs to the ALU.   Here are the microoperations.</w:t>
      </w:r>
    </w:p>
    <w:p w:rsidR="00032C13" w:rsidRDefault="00032C13" w:rsidP="006E5725">
      <w:pPr>
        <w:spacing w:after="120"/>
      </w:pPr>
      <w:r>
        <w:t>CP1:</w:t>
      </w:r>
      <w:r>
        <w:tab/>
        <w:t xml:space="preserve">1 </w:t>
      </w:r>
      <w:r>
        <w:sym w:font="Symbol" w:char="F0AE"/>
      </w:r>
      <w:r>
        <w:t xml:space="preserve"> </w:t>
      </w:r>
      <w:r w:rsidR="003D7288">
        <w:t>Bus</w:t>
      </w:r>
      <w:r>
        <w:t xml:space="preserve">, </w:t>
      </w:r>
      <w:r w:rsidR="003D7288">
        <w:t>Bus</w:t>
      </w:r>
      <w:r>
        <w:t xml:space="preserve"> </w:t>
      </w:r>
      <w:r>
        <w:sym w:font="Symbol" w:char="F0AE"/>
      </w:r>
      <w:r>
        <w:t xml:space="preserve"> Y</w:t>
      </w:r>
    </w:p>
    <w:p w:rsidR="00032C13" w:rsidRDefault="00032C13" w:rsidP="006E5725">
      <w:pPr>
        <w:spacing w:after="120"/>
      </w:pPr>
      <w:r>
        <w:t>CP2:</w:t>
      </w:r>
      <w:r>
        <w:tab/>
        <w:t xml:space="preserve">PC </w:t>
      </w:r>
      <w:r>
        <w:sym w:font="Symbol" w:char="F0AE"/>
      </w:r>
      <w:r>
        <w:t xml:space="preserve"> </w:t>
      </w:r>
      <w:r w:rsidR="003D7288">
        <w:t>Bus</w:t>
      </w:r>
      <w:r>
        <w:t xml:space="preserve">, </w:t>
      </w:r>
      <w:r>
        <w:rPr>
          <w:b/>
          <w:bCs/>
        </w:rPr>
        <w:t>add</w:t>
      </w:r>
      <w:r>
        <w:t xml:space="preserve"> </w:t>
      </w:r>
      <w:r w:rsidR="004127CC">
        <w:t xml:space="preserve">  // Result cannot be placed on bus</w:t>
      </w:r>
    </w:p>
    <w:p w:rsidR="00032C13" w:rsidRDefault="00032C13" w:rsidP="006E5725">
      <w:pPr>
        <w:spacing w:after="120"/>
      </w:pPr>
      <w:r>
        <w:t>CP3:</w:t>
      </w:r>
      <w:r>
        <w:tab/>
        <w:t xml:space="preserve">Z </w:t>
      </w:r>
      <w:r>
        <w:sym w:font="Symbol" w:char="F0AE"/>
      </w:r>
      <w:r>
        <w:t xml:space="preserve"> </w:t>
      </w:r>
      <w:r w:rsidR="003D7288">
        <w:t>Bus</w:t>
      </w:r>
      <w:r>
        <w:t xml:space="preserve">, </w:t>
      </w:r>
      <w:r w:rsidR="003D7288">
        <w:t>Bus</w:t>
      </w:r>
      <w:r>
        <w:t xml:space="preserve"> </w:t>
      </w:r>
      <w:r>
        <w:sym w:font="Symbol" w:char="F0AE"/>
      </w:r>
      <w:r>
        <w:t xml:space="preserve"> PC</w:t>
      </w:r>
      <w:r w:rsidR="004127CC">
        <w:t xml:space="preserve">  // Bus is now available</w:t>
      </w:r>
    </w:p>
    <w:p w:rsidR="00032C13" w:rsidRDefault="00032C13" w:rsidP="006E5725">
      <w:pPr>
        <w:spacing w:after="120"/>
      </w:pPr>
    </w:p>
    <w:p w:rsidR="00032C13" w:rsidRDefault="00032C13" w:rsidP="006E5725">
      <w:pPr>
        <w:spacing w:after="120"/>
      </w:pPr>
      <w:r>
        <w:t>We note that the single bus solution is rather slow.  We would like another way to do this, preferably a faster one.</w:t>
      </w:r>
    </w:p>
    <w:p w:rsidR="00032C13" w:rsidRDefault="00032C13" w:rsidP="006E5725">
      <w:pPr>
        <w:spacing w:after="120"/>
      </w:pPr>
      <w:r>
        <w:t>T</w:t>
      </w:r>
      <w:r w:rsidR="00532947">
        <w:t>he solution we use</w:t>
      </w:r>
      <w:r>
        <w:t xml:space="preserve"> is to have th</w:t>
      </w:r>
      <w:r w:rsidR="00F66B71">
        <w:t xml:space="preserve">ree </w:t>
      </w:r>
      <w:r w:rsidR="00AB77ED">
        <w:t>buses</w:t>
      </w:r>
      <w:r w:rsidR="00F66B71">
        <w:t xml:space="preserve"> in the CPU, named B1, B2, and B</w:t>
      </w:r>
      <w:r>
        <w:t xml:space="preserve">3.  With three </w:t>
      </w:r>
      <w:r w:rsidR="00AB77ED">
        <w:t>buses</w:t>
      </w:r>
      <w:r>
        <w:t xml:space="preserve">, we can put one value on each of two </w:t>
      </w:r>
      <w:r w:rsidR="00AB77ED">
        <w:t>buses</w:t>
      </w:r>
      <w:r>
        <w:t xml:space="preserve"> that serve as input to the ALU and copy the results on the third bus, serving as input to the PC, as follows</w:t>
      </w:r>
      <w:r w:rsidR="004F06AB">
        <w:br/>
      </w:r>
      <w:r>
        <w:tab/>
        <w:t xml:space="preserve">PC </w:t>
      </w:r>
      <w:r>
        <w:sym w:font="Symbol" w:char="F0AE"/>
      </w:r>
      <w:r w:rsidR="00F66B71">
        <w:t xml:space="preserve"> B</w:t>
      </w:r>
      <w:r>
        <w:t xml:space="preserve">1, 1 </w:t>
      </w:r>
      <w:r>
        <w:sym w:font="Symbol" w:char="F0AE"/>
      </w:r>
      <w:r w:rsidR="00F66B71">
        <w:t xml:space="preserve"> B</w:t>
      </w:r>
      <w:r>
        <w:t xml:space="preserve">2, </w:t>
      </w:r>
      <w:r>
        <w:rPr>
          <w:b/>
          <w:bCs/>
        </w:rPr>
        <w:t>add</w:t>
      </w:r>
      <w:r w:rsidR="00F66B71">
        <w:t>, B</w:t>
      </w:r>
      <w:r>
        <w:t xml:space="preserve">3 </w:t>
      </w:r>
      <w:r>
        <w:sym w:font="Symbol" w:char="F0AE"/>
      </w:r>
      <w:r>
        <w:t xml:space="preserve"> PC</w:t>
      </w:r>
    </w:p>
    <w:p w:rsidR="00D7500E" w:rsidRDefault="00D7500E" w:rsidP="006E5725">
      <w:pPr>
        <w:spacing w:after="120"/>
      </w:pPr>
      <w:r>
        <w:br w:type="page"/>
      </w:r>
      <w:r w:rsidRPr="00D7500E">
        <w:rPr>
          <w:b/>
          <w:u w:val="single"/>
        </w:rPr>
        <w:lastRenderedPageBreak/>
        <w:t>More Implications of the Above Design</w:t>
      </w:r>
      <w:r w:rsidRPr="00D7500E">
        <w:rPr>
          <w:b/>
          <w:u w:val="single"/>
        </w:rPr>
        <w:br/>
      </w:r>
      <w:r>
        <w:t>We now discuss explicitly a number of issues that arise as a direct result of the desire to implement the operation to increment the PC as a single simple addition operation, with microinstructions as shown above and repeated here.</w:t>
      </w:r>
    </w:p>
    <w:p w:rsidR="00D7500E" w:rsidRDefault="00D7500E" w:rsidP="00D7500E">
      <w:pPr>
        <w:spacing w:after="120"/>
        <w:jc w:val="center"/>
      </w:pPr>
      <w:r>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p>
    <w:p w:rsidR="00D7500E" w:rsidRDefault="00D7500E" w:rsidP="006E5725">
      <w:pPr>
        <w:spacing w:after="120"/>
      </w:pPr>
      <w:r w:rsidRPr="00B47DCA">
        <w:rPr>
          <w:u w:val="single"/>
        </w:rPr>
        <w:t>Timing Constraints</w:t>
      </w:r>
      <w:r>
        <w:br/>
      </w:r>
      <w:r w:rsidR="00B47DCA">
        <w:t>The first requirement is that the CPU be fast enough to accomplish the operations in the time allowed.  A detailed examination of a clock pulse will show the timing requirements.</w:t>
      </w:r>
    </w:p>
    <w:p w:rsidR="00B47DCA" w:rsidRDefault="00410EC0" w:rsidP="008B028D">
      <w:pPr>
        <w:spacing w:after="120"/>
        <w:jc w:val="center"/>
      </w:pPr>
      <w:r>
        <w:rPr>
          <w:noProof/>
        </w:rPr>
        <w:drawing>
          <wp:inline distT="0" distB="0" distL="0" distR="0">
            <wp:extent cx="3135630" cy="2151380"/>
            <wp:effectExtent l="0" t="0" r="762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5630" cy="2151380"/>
                    </a:xfrm>
                    <a:prstGeom prst="rect">
                      <a:avLst/>
                    </a:prstGeom>
                    <a:noFill/>
                    <a:ln>
                      <a:noFill/>
                    </a:ln>
                  </pic:spPr>
                </pic:pic>
              </a:graphicData>
            </a:graphic>
          </wp:inline>
        </w:drawing>
      </w:r>
    </w:p>
    <w:p w:rsidR="008B028D" w:rsidRPr="008B028D" w:rsidRDefault="008B028D" w:rsidP="008B028D">
      <w:pPr>
        <w:spacing w:after="120"/>
        <w:jc w:val="center"/>
        <w:rPr>
          <w:b/>
        </w:rPr>
      </w:pPr>
      <w:r w:rsidRPr="008B028D">
        <w:rPr>
          <w:b/>
        </w:rPr>
        <w:t>Figure: Timing Imposed by a Single Clock Cycle</w:t>
      </w:r>
    </w:p>
    <w:p w:rsidR="00D7500E" w:rsidRDefault="008B028D" w:rsidP="006E4EFB">
      <w:pPr>
        <w:tabs>
          <w:tab w:val="left" w:pos="360"/>
          <w:tab w:val="left" w:pos="720"/>
        </w:tabs>
        <w:spacing w:after="120"/>
      </w:pPr>
      <w:r>
        <w:t>The figure above attempts to show the constraints.  The contents of the PC are placed on bus B1 and the contents of the constant register +1 are placed on bus B2 some time after the rise of the clock pulse.  Before the rise of the next clock pulse, the new contents for the PC must have been transferred into that register.</w:t>
      </w:r>
      <w:r w:rsidR="006E4EFB">
        <w:t xml:space="preserve">  Note the number of things that must happen within this clock cycle:</w:t>
      </w:r>
      <w:r w:rsidR="006E4EFB">
        <w:br/>
      </w:r>
      <w:r w:rsidR="006E4EFB">
        <w:tab/>
        <w:t>1.</w:t>
      </w:r>
      <w:r w:rsidR="006E4EFB">
        <w:tab/>
        <w:t xml:space="preserve">The contents of the PC and the +1 register must be placed on the two buses, </w:t>
      </w:r>
      <w:r w:rsidR="006E4EFB">
        <w:br/>
      </w:r>
      <w:r w:rsidR="006E4EFB">
        <w:tab/>
        <w:t>2.</w:t>
      </w:r>
      <w:r w:rsidR="006E4EFB">
        <w:tab/>
        <w:t>The ALU must have added the contents of its two input buses,</w:t>
      </w:r>
      <w:r w:rsidR="006E4EFB">
        <w:br/>
      </w:r>
      <w:r w:rsidR="006E4EFB">
        <w:tab/>
        <w:t>3.</w:t>
      </w:r>
      <w:r w:rsidR="006E4EFB">
        <w:tab/>
        <w:t>The ALU must have placed the results of the addition on its output bus B3, and</w:t>
      </w:r>
      <w:r w:rsidR="006E4EFB">
        <w:br/>
      </w:r>
      <w:r w:rsidR="006E4EFB">
        <w:tab/>
        <w:t>4.</w:t>
      </w:r>
      <w:r w:rsidR="006E4EFB">
        <w:tab/>
        <w:t>The contents of B3 must have been transferred into the PC and become stable there.</w:t>
      </w:r>
    </w:p>
    <w:p w:rsidR="006E4EFB" w:rsidRDefault="006E4EFB" w:rsidP="006E4EFB">
      <w:pPr>
        <w:tabs>
          <w:tab w:val="left" w:pos="360"/>
          <w:tab w:val="left" w:pos="720"/>
        </w:tabs>
        <w:spacing w:after="120"/>
      </w:pPr>
      <w:r>
        <w:t>We now see where the clock rate of a computer comes from.  We want the clock rate to be as high as possible so the computer can be as fast as possible.  Nevertheless, the clock rate must be slow enough to allow for transfers on the buses and for computation by the ALU.  As an example, suppose that the ALU requires 2 nanoseconds to complete its computation.  If we allow the CPU one</w:t>
      </w:r>
      <w:r w:rsidR="003849AF">
        <w:t>–</w:t>
      </w:r>
      <w:r>
        <w:t>half cycle to do its work, that means that the whole cycle time cannot be shorter than 4 nanoseconds, and the clock rate cannot exceed 250 megahertz.</w:t>
      </w:r>
    </w:p>
    <w:p w:rsidR="00D7500E" w:rsidRDefault="00D7500E" w:rsidP="003849AF">
      <w:r w:rsidRPr="003849AF">
        <w:rPr>
          <w:u w:val="single"/>
        </w:rPr>
        <w:t>The Use of Master–Slave Registers</w:t>
      </w:r>
      <w:r w:rsidRPr="003849AF">
        <w:rPr>
          <w:u w:val="single"/>
        </w:rPr>
        <w:br/>
      </w:r>
      <w:r w:rsidR="006E4EFB">
        <w:t>Note that the contents of the PC are incremented within the same clock pulse.</w:t>
      </w:r>
      <w:r w:rsidR="003849AF">
        <w:t xml:space="preserve">  As a direct consequence, the PC must be implemented as a master–slave flip–flop; one that responds to its input only during the posit</w:t>
      </w:r>
      <w:r w:rsidR="00382A47">
        <w:t>ive phase of the clock.  In the</w:t>
      </w:r>
      <w:r w:rsidR="003849AF">
        <w:t xml:space="preserve"> design</w:t>
      </w:r>
      <w:r w:rsidR="00382A47">
        <w:t xml:space="preserve"> of this computer</w:t>
      </w:r>
      <w:r w:rsidR="003849AF">
        <w:t>, all registers in the CPU will be implemented as master–slave flip–flops.</w:t>
      </w:r>
    </w:p>
    <w:p w:rsidR="003D7288" w:rsidRPr="00D7500E" w:rsidRDefault="003D7288" w:rsidP="006E5725">
      <w:pPr>
        <w:spacing w:after="120"/>
        <w:rPr>
          <w:u w:val="single"/>
        </w:rPr>
      </w:pPr>
      <w:r>
        <w:br w:type="page"/>
      </w:r>
      <w:r>
        <w:rPr>
          <w:u w:val="single"/>
        </w:rPr>
        <w:lastRenderedPageBreak/>
        <w:t>The Three-Bus Structure</w:t>
      </w:r>
      <w:r w:rsidR="00D7500E">
        <w:rPr>
          <w:u w:val="single"/>
        </w:rPr>
        <w:br/>
      </w:r>
      <w:r>
        <w:t xml:space="preserve">As mentioned above, the design of a </w:t>
      </w:r>
      <w:r w:rsidR="00AB77ED">
        <w:t>CPU with three internal data bu</w:t>
      </w:r>
      <w:r>
        <w:t xml:space="preserve">ses allows a more efficient design.  We name the buses B1, B2, and B3.  The use of these </w:t>
      </w:r>
      <w:r w:rsidR="00AB77ED">
        <w:t>buses</w:t>
      </w:r>
      <w:r>
        <w:t xml:space="preserve"> is as follows:</w:t>
      </w:r>
      <w:r>
        <w:tab/>
        <w:t>B1 and B</w:t>
      </w:r>
      <w:r w:rsidR="00AB77ED">
        <w:t>2 are input to the ALU</w:t>
      </w:r>
      <w:r w:rsidR="00AB77ED">
        <w:br/>
      </w:r>
      <w:r w:rsidR="00AB77ED">
        <w:tab/>
        <w:t>B</w:t>
      </w:r>
      <w:r>
        <w:t>3 is an output from the ALU</w:t>
      </w:r>
    </w:p>
    <w:p w:rsidR="003D7288" w:rsidRDefault="003D7288" w:rsidP="006E5725">
      <w:pPr>
        <w:spacing w:after="120"/>
      </w:pPr>
      <w:r>
        <w:t xml:space="preserve">Put another way: B3 is the source for all data going to each register.  Each </w:t>
      </w:r>
      <w:r w:rsidR="00B17F9F">
        <w:t>special–purpose register outputs data to one of bus</w:t>
      </w:r>
      <w:r>
        <w:t xml:space="preserve"> B1 or </w:t>
      </w:r>
      <w:r w:rsidR="00B17F9F">
        <w:t xml:space="preserve">bus </w:t>
      </w:r>
      <w:r>
        <w:t xml:space="preserve">B2.  We allocate </w:t>
      </w:r>
      <w:r w:rsidR="00B17F9F">
        <w:t xml:space="preserve">these </w:t>
      </w:r>
      <w:r>
        <w:t xml:space="preserve">registers to </w:t>
      </w:r>
      <w:r w:rsidR="00AB77ED">
        <w:t>buses</w:t>
      </w:r>
      <w:r>
        <w:t xml:space="preserve"> based partially on chance and partially on the requirement to avoid conflicts; if two data need to be sent to the ALU at the same time they need to be assigned to different </w:t>
      </w:r>
      <w:r w:rsidR="00AB77ED">
        <w:t>buses</w:t>
      </w:r>
      <w:r>
        <w:t>.</w:t>
      </w:r>
      <w:r w:rsidR="00B17F9F">
        <w:t xml:space="preserve">  When we introduce the eight general–purpose registers, we specify that each of those can output to either bus B1 or bus B2.  At times such a register feeds B1, and at other times it feeds B2.</w:t>
      </w:r>
    </w:p>
    <w:p w:rsidR="003D7288" w:rsidRDefault="003D7288" w:rsidP="006E5725">
      <w:pPr>
        <w:spacing w:after="120"/>
      </w:pPr>
      <w:r>
        <w:t>What does the ALU require?  The only way to determine what must be placed on each input bus is to examine each assembly language instruction, break it into microoperations, and allocate the bus assignments based on the requirements of the microoperations.</w:t>
      </w:r>
    </w:p>
    <w:p w:rsidR="003D7288" w:rsidRPr="00793572" w:rsidRDefault="003D7288" w:rsidP="00793572">
      <w:pPr>
        <w:pStyle w:val="Heading2"/>
        <w:spacing w:after="120"/>
        <w:rPr>
          <w:b w:val="0"/>
        </w:rPr>
      </w:pPr>
      <w:r>
        <w:t>Common Fetch Sequence</w:t>
      </w:r>
      <w:r w:rsidR="00793572">
        <w:br/>
      </w:r>
      <w:r w:rsidRPr="00793572">
        <w:rPr>
          <w:b w:val="0"/>
        </w:rPr>
        <w:t>We repeat</w:t>
      </w:r>
      <w:r w:rsidR="00742D32">
        <w:rPr>
          <w:b w:val="0"/>
        </w:rPr>
        <w:t xml:space="preserve"> the main steps in</w:t>
      </w:r>
      <w:r w:rsidRPr="00793572">
        <w:rPr>
          <w:b w:val="0"/>
        </w:rPr>
        <w:t xml:space="preserve"> the common fetch sequence</w:t>
      </w:r>
      <w:r w:rsidR="00793572" w:rsidRPr="00793572">
        <w:rPr>
          <w:b w:val="0"/>
        </w:rPr>
        <w:br/>
      </w:r>
      <w:r w:rsidRPr="00793572">
        <w:rPr>
          <w:b w:val="0"/>
        </w:rPr>
        <w:tab/>
        <w:t xml:space="preserve">MAR </w:t>
      </w:r>
      <w:r w:rsidRPr="00793572">
        <w:rPr>
          <w:b w:val="0"/>
        </w:rPr>
        <w:sym w:font="Symbol" w:char="F0AC"/>
      </w:r>
      <w:r w:rsidRPr="00793572">
        <w:rPr>
          <w:b w:val="0"/>
        </w:rPr>
        <w:t xml:space="preserve"> PC</w:t>
      </w:r>
      <w:r w:rsidRPr="00793572">
        <w:rPr>
          <w:b w:val="0"/>
        </w:rPr>
        <w:tab/>
      </w:r>
      <w:r w:rsidR="00E822C0">
        <w:rPr>
          <w:b w:val="0"/>
        </w:rPr>
        <w:tab/>
      </w:r>
      <w:r w:rsidRPr="00793572">
        <w:rPr>
          <w:b w:val="0"/>
        </w:rPr>
        <w:t>send the address of the instruction to the memory</w:t>
      </w:r>
      <w:r w:rsidR="00793572" w:rsidRPr="00793572">
        <w:rPr>
          <w:b w:val="0"/>
        </w:rPr>
        <w:br/>
      </w:r>
      <w:r w:rsidRPr="00793572">
        <w:rPr>
          <w:b w:val="0"/>
        </w:rPr>
        <w:tab/>
        <w:t>Read Memory</w:t>
      </w:r>
      <w:r w:rsidRPr="00793572">
        <w:rPr>
          <w:b w:val="0"/>
        </w:rPr>
        <w:tab/>
      </w:r>
      <w:r w:rsidR="00E822C0">
        <w:rPr>
          <w:b w:val="0"/>
        </w:rPr>
        <w:tab/>
      </w:r>
      <w:r w:rsidRPr="00793572">
        <w:rPr>
          <w:b w:val="0"/>
        </w:rPr>
        <w:t xml:space="preserve">this causes MBR </w:t>
      </w:r>
      <w:r w:rsidRPr="00793572">
        <w:rPr>
          <w:b w:val="0"/>
        </w:rPr>
        <w:sym w:font="Symbol" w:char="F0AC"/>
      </w:r>
      <w:r w:rsidRPr="00793572">
        <w:rPr>
          <w:b w:val="0"/>
        </w:rPr>
        <w:t xml:space="preserve"> MAR[PC]</w:t>
      </w:r>
      <w:r w:rsidR="00793572" w:rsidRPr="00793572">
        <w:rPr>
          <w:b w:val="0"/>
        </w:rPr>
        <w:br/>
      </w:r>
      <w:r w:rsidRPr="00793572">
        <w:rPr>
          <w:b w:val="0"/>
        </w:rPr>
        <w:tab/>
        <w:t xml:space="preserve">PC </w:t>
      </w:r>
      <w:r w:rsidRPr="00793572">
        <w:rPr>
          <w:b w:val="0"/>
        </w:rPr>
        <w:sym w:font="Symbol" w:char="F0AC"/>
      </w:r>
      <w:r w:rsidRPr="00793572">
        <w:rPr>
          <w:b w:val="0"/>
        </w:rPr>
        <w:t xml:space="preserve"> PC + 1</w:t>
      </w:r>
      <w:r w:rsidRPr="00793572">
        <w:rPr>
          <w:b w:val="0"/>
        </w:rPr>
        <w:tab/>
      </w:r>
      <w:r w:rsidR="00E822C0">
        <w:rPr>
          <w:b w:val="0"/>
        </w:rPr>
        <w:tab/>
      </w:r>
      <w:r w:rsidRPr="00793572">
        <w:rPr>
          <w:b w:val="0"/>
        </w:rPr>
        <w:t>cannot access memory, so might as well increment the PC</w:t>
      </w:r>
      <w:r w:rsidR="00793572" w:rsidRPr="00793572">
        <w:rPr>
          <w:b w:val="0"/>
        </w:rPr>
        <w:br/>
      </w:r>
      <w:r w:rsidRPr="00793572">
        <w:rPr>
          <w:b w:val="0"/>
        </w:rPr>
        <w:tab/>
        <w:t xml:space="preserve">IR </w:t>
      </w:r>
      <w:r w:rsidRPr="00793572">
        <w:rPr>
          <w:b w:val="0"/>
        </w:rPr>
        <w:sym w:font="Symbol" w:char="F0AC"/>
      </w:r>
      <w:r w:rsidRPr="00793572">
        <w:rPr>
          <w:b w:val="0"/>
        </w:rPr>
        <w:t xml:space="preserve"> MBR</w:t>
      </w:r>
      <w:r w:rsidRPr="00793572">
        <w:rPr>
          <w:b w:val="0"/>
        </w:rPr>
        <w:tab/>
      </w:r>
      <w:r w:rsidR="00E822C0">
        <w:rPr>
          <w:b w:val="0"/>
        </w:rPr>
        <w:tab/>
      </w:r>
      <w:r w:rsidRPr="00793572">
        <w:rPr>
          <w:b w:val="0"/>
        </w:rPr>
        <w:t>now the instruction is in the Instruction Register.</w:t>
      </w:r>
    </w:p>
    <w:p w:rsidR="00CA0D2C" w:rsidRDefault="003D7288" w:rsidP="006E5725">
      <w:pPr>
        <w:spacing w:after="120"/>
      </w:pPr>
      <w:r>
        <w:t>This sequence of four microoperations gives rise to a remarkable number of requirements for both the ALU and the bus assignments.  We first examine</w:t>
      </w:r>
      <w:r w:rsidR="00CA0D2C">
        <w:t>d</w:t>
      </w:r>
      <w:r>
        <w:t xml:space="preserve"> the simple microoperation</w:t>
      </w:r>
      <w:r>
        <w:br/>
      </w:r>
      <w:r>
        <w:tab/>
        <w:t xml:space="preserve">PC </w:t>
      </w:r>
      <w:r>
        <w:sym w:font="Symbol" w:char="F0AC"/>
      </w:r>
      <w:r>
        <w:t xml:space="preserve"> PC + 1</w:t>
      </w:r>
      <w:r w:rsidR="00CA0D2C">
        <w:br/>
        <w:t>and investigated the design implications of the requirement to execute this efficiently.</w:t>
      </w:r>
    </w:p>
    <w:p w:rsidR="00CA0D2C" w:rsidRDefault="003D7288" w:rsidP="006E5725">
      <w:pPr>
        <w:tabs>
          <w:tab w:val="left" w:pos="360"/>
          <w:tab w:val="left" w:pos="720"/>
        </w:tabs>
        <w:spacing w:after="120"/>
      </w:pPr>
      <w:r>
        <w:t xml:space="preserve">We have already noted the requirement that the ALU have an </w:t>
      </w:r>
      <w:r>
        <w:rPr>
          <w:b/>
          <w:bCs/>
        </w:rPr>
        <w:t>add</w:t>
      </w:r>
      <w:r>
        <w:t xml:space="preserve"> control signal associated with the eponymous ALU primitive operation (use your dictionary).  </w:t>
      </w:r>
      <w:r w:rsidR="00CA0D2C">
        <w:t>We have also noted the requirement that the ALU have two input buses and one output bus, in order to produce the output within one clock cycle.</w:t>
      </w:r>
    </w:p>
    <w:p w:rsidR="003D7288" w:rsidRDefault="00CA0D2C" w:rsidP="006E5725">
      <w:pPr>
        <w:tabs>
          <w:tab w:val="left" w:pos="360"/>
          <w:tab w:val="left" w:pos="720"/>
        </w:tabs>
        <w:spacing w:after="120"/>
      </w:pPr>
      <w:r>
        <w:t>If the ALU is to produce the sum (PC + 1) in one clock pulse, the PC and the +1 register must be allocated to different buses.  The CPU has two buses for input to the ALU: B1 and B2.  We allocate the PC to one and, necessarily, the +1 register to the other.</w:t>
      </w:r>
      <w:r w:rsidR="003D7288">
        <w:t xml:space="preserve">  We make </w:t>
      </w:r>
      <w:r w:rsidR="000F78DE">
        <w:t>the bus allocations as follows</w:t>
      </w:r>
      <w:r w:rsidR="000F78DE">
        <w:br/>
      </w:r>
      <w:r w:rsidR="003D7288">
        <w:tab/>
        <w:t>The PC is allocated to B1, in that it outputs an address to B1.</w:t>
      </w:r>
      <w:r w:rsidR="003D7288">
        <w:br/>
      </w:r>
      <w:r w:rsidR="003D7288">
        <w:tab/>
        <w:t>At this moment the allocation is arbitrary.</w:t>
      </w:r>
    </w:p>
    <w:p w:rsidR="003D7288" w:rsidRDefault="003D7288" w:rsidP="006E5725">
      <w:pPr>
        <w:tabs>
          <w:tab w:val="left" w:pos="360"/>
          <w:tab w:val="left" w:pos="720"/>
        </w:tabs>
        <w:spacing w:after="120"/>
      </w:pPr>
      <w:r>
        <w:tab/>
        <w:t xml:space="preserve">We allocate the constant +1 to B2, because </w:t>
      </w:r>
      <w:r w:rsidR="00CA0D2C">
        <w:t xml:space="preserve">it is the other available bus. In this 32–bit design, such a register has bit 0 connected to voltage and all other </w:t>
      </w:r>
      <w:r w:rsidR="00973532">
        <w:t>bits connected to ground.</w:t>
      </w:r>
    </w:p>
    <w:p w:rsidR="003D7288" w:rsidRDefault="003D7288" w:rsidP="006E5725">
      <w:pPr>
        <w:tabs>
          <w:tab w:val="left" w:pos="360"/>
          <w:tab w:val="left" w:pos="720"/>
        </w:tabs>
        <w:spacing w:after="120"/>
      </w:pPr>
      <w:r>
        <w:t>As</w:t>
      </w:r>
      <w:r w:rsidR="00973532">
        <w:t xml:space="preserve"> an aside at this point, we have noted</w:t>
      </w:r>
      <w:r>
        <w:t xml:space="preserve"> that B</w:t>
      </w:r>
      <w:r w:rsidR="00973532">
        <w:t>3 is used to transfer the results of the addition</w:t>
      </w:r>
      <w:r>
        <w:t xml:space="preserve"> into the PC.</w:t>
      </w:r>
      <w:r w:rsidR="00973532">
        <w:t xml:space="preserve">  As noted above, the complete set of control signals we have specified is</w:t>
      </w:r>
      <w:r>
        <w:br/>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p>
    <w:p w:rsidR="00D8430A" w:rsidRDefault="00CA0D2C" w:rsidP="00CA0D2C">
      <w:pPr>
        <w:tabs>
          <w:tab w:val="left" w:pos="360"/>
          <w:tab w:val="left" w:pos="720"/>
        </w:tabs>
        <w:spacing w:after="120"/>
      </w:pPr>
      <w:r>
        <w:rPr>
          <w:b/>
          <w:u w:val="single"/>
        </w:rPr>
        <w:br w:type="page"/>
      </w:r>
      <w:r w:rsidR="00CB2784" w:rsidRPr="00CB2784">
        <w:rPr>
          <w:b/>
          <w:u w:val="single"/>
        </w:rPr>
        <w:lastRenderedPageBreak/>
        <w:t>The Primitives For Data Transfer</w:t>
      </w:r>
      <w:r w:rsidR="00CB2784" w:rsidRPr="00CB2784">
        <w:rPr>
          <w:b/>
          <w:u w:val="single"/>
        </w:rPr>
        <w:br/>
      </w:r>
      <w:r>
        <w:t xml:space="preserve">We now consider the implication of the microoperation MAR </w:t>
      </w:r>
      <w:r>
        <w:sym w:font="Symbol" w:char="F0AC"/>
      </w:r>
      <w:r>
        <w:t xml:space="preserve"> PC.  We have noted that the PC outputs to B1 and that B3 is used to transfer data to all registers.  </w:t>
      </w:r>
      <w:r w:rsidR="00D8430A">
        <w:t>We now consider possibilities for transferring the contents of the PC to the MAR.</w:t>
      </w:r>
    </w:p>
    <w:p w:rsidR="00D8430A" w:rsidRDefault="00D8430A" w:rsidP="00CA0D2C">
      <w:pPr>
        <w:tabs>
          <w:tab w:val="left" w:pos="360"/>
          <w:tab w:val="left" w:pos="720"/>
        </w:tabs>
        <w:spacing w:after="120"/>
      </w:pPr>
      <w:r>
        <w:t>One possibility would be for a direct transfer via a data bus dedicated to communication between the Program Counter and the Memory Address Register.  Experience in the design of computers and their control units has shown that</w:t>
      </w:r>
      <w:r w:rsidR="00672647">
        <w:t xml:space="preserve"> a direct–connect design is overly complex (see the appendix to this chapter) and that it is better to minimize</w:t>
      </w:r>
      <w:r>
        <w:t xml:space="preserve"> dedicated data paths</w:t>
      </w:r>
      <w:r w:rsidR="00672647">
        <w:t xml:space="preserve"> and maximize the use of common buses</w:t>
      </w:r>
      <w:r>
        <w:t xml:space="preserve">.  The design of the </w:t>
      </w:r>
      <w:r w:rsidR="00A57449">
        <w:t>Boz–7</w:t>
      </w:r>
      <w:r>
        <w:t xml:space="preserve"> follows this approach and uses the three data buses as a shared way to communicate between most of the registers in the CPU.</w:t>
      </w:r>
      <w:r w:rsidR="00672647">
        <w:t xml:space="preserve">  As mentioned earlier, these are B1, B2, and B3.</w:t>
      </w:r>
    </w:p>
    <w:p w:rsidR="00D8430A" w:rsidRDefault="00D8430A" w:rsidP="00CA0D2C">
      <w:pPr>
        <w:tabs>
          <w:tab w:val="left" w:pos="360"/>
          <w:tab w:val="left" w:pos="720"/>
        </w:tabs>
        <w:spacing w:after="120"/>
      </w:pPr>
      <w:r>
        <w:t>We have specified the three buses (B1, B2, and B3) in terms of their functionality for the ALU.  Let us now define them as used by the registers in the CPU:</w:t>
      </w:r>
      <w:r>
        <w:br/>
      </w:r>
      <w:r>
        <w:tab/>
        <w:t>1.</w:t>
      </w:r>
      <w:r>
        <w:tab/>
        <w:t>Buses B1 and B2 communicate data from the registers to the ALU, and</w:t>
      </w:r>
      <w:r>
        <w:br/>
      </w:r>
      <w:r>
        <w:tab/>
        <w:t>2.</w:t>
      </w:r>
      <w:r>
        <w:tab/>
        <w:t>Bus B3 communicates data from the ALU to the registers.</w:t>
      </w:r>
    </w:p>
    <w:p w:rsidR="00D8430A" w:rsidRDefault="00D8430A" w:rsidP="00CA0D2C">
      <w:pPr>
        <w:tabs>
          <w:tab w:val="left" w:pos="360"/>
          <w:tab w:val="left" w:pos="720"/>
        </w:tabs>
        <w:spacing w:after="120"/>
      </w:pPr>
      <w:r>
        <w:t xml:space="preserve">Under this design approach, all transfers between any two registers must be passed through the ALU.  Specifically this necessitates control signals to connect the buses that input into the ALU (B1 and B2) to the bus that outputs from the ALU (B3).  This </w:t>
      </w:r>
      <w:r w:rsidR="00CD1062">
        <w:t>leads to the definition of ALU primitives to affect the transfer between buses.</w:t>
      </w:r>
    </w:p>
    <w:p w:rsidR="003D7288" w:rsidRDefault="003D7288" w:rsidP="006E5725">
      <w:pPr>
        <w:tabs>
          <w:tab w:val="left" w:pos="360"/>
          <w:tab w:val="left" w:pos="720"/>
        </w:tabs>
        <w:spacing w:after="120"/>
      </w:pPr>
      <w:r>
        <w:t>We define the two ALU primitives for data transfer</w:t>
      </w:r>
      <w:r w:rsidR="00E822C0">
        <w:br/>
      </w:r>
      <w:r>
        <w:tab/>
      </w:r>
      <w:r>
        <w:rPr>
          <w:b/>
          <w:bCs/>
        </w:rPr>
        <w:t>tra1</w:t>
      </w:r>
      <w:r>
        <w:tab/>
        <w:t>transfer the contents of B1 to B3</w:t>
      </w:r>
      <w:r>
        <w:br/>
      </w:r>
      <w:r>
        <w:tab/>
      </w:r>
      <w:r>
        <w:rPr>
          <w:b/>
          <w:bCs/>
        </w:rPr>
        <w:t>tra2</w:t>
      </w:r>
      <w:r>
        <w:tab/>
        <w:t>transfer the contents of B2 to B3.</w:t>
      </w:r>
    </w:p>
    <w:p w:rsidR="00CD1062" w:rsidRDefault="00CD1062" w:rsidP="00CD1062">
      <w:pPr>
        <w:tabs>
          <w:tab w:val="left" w:pos="360"/>
          <w:tab w:val="left" w:pos="720"/>
        </w:tabs>
        <w:spacing w:after="120"/>
      </w:pPr>
      <w:r>
        <w:t xml:space="preserve">Under this design, the </w:t>
      </w:r>
      <w:r w:rsidR="00D8430A">
        <w:t>only way for data to g</w:t>
      </w:r>
      <w:r>
        <w:t>et to B3 from B1 is via the ALU.  Thus, the requirement to transfer the contents of the PC to the MAR gives rise to the control signals</w:t>
      </w:r>
    </w:p>
    <w:p w:rsidR="00CD1062" w:rsidRDefault="00CD1062" w:rsidP="00CD1062">
      <w:pPr>
        <w:tabs>
          <w:tab w:val="left" w:pos="360"/>
          <w:tab w:val="left" w:pos="720"/>
        </w:tabs>
        <w:spacing w:after="120"/>
        <w:jc w:val="center"/>
      </w:pPr>
      <w:r>
        <w:t xml:space="preserve">PC </w:t>
      </w:r>
      <w:r>
        <w:sym w:font="Symbol" w:char="F0AE"/>
      </w:r>
      <w:r>
        <w:t xml:space="preserve"> B1, </w:t>
      </w:r>
      <w:r w:rsidRPr="00CD1062">
        <w:rPr>
          <w:b/>
        </w:rPr>
        <w:t>tra1</w:t>
      </w:r>
      <w:r>
        <w:t xml:space="preserve">, B3 </w:t>
      </w:r>
      <w:r>
        <w:sym w:font="Symbol" w:char="F0AE"/>
      </w:r>
      <w:r>
        <w:t xml:space="preserve"> MAR</w:t>
      </w:r>
    </w:p>
    <w:p w:rsidR="00CD1062" w:rsidRDefault="00CD1062" w:rsidP="00CD1062">
      <w:pPr>
        <w:tabs>
          <w:tab w:val="left" w:pos="360"/>
          <w:tab w:val="left" w:pos="720"/>
        </w:tabs>
        <w:spacing w:after="120"/>
      </w:pPr>
      <w:r>
        <w:t>This is read as “place the PC contents on bus B1, connect bus B1 to bus B3, and then copy the contents of bus B3 into the MAR”.</w:t>
      </w:r>
    </w:p>
    <w:p w:rsidR="00CD1062" w:rsidRDefault="00CD1062" w:rsidP="00CD1062">
      <w:pPr>
        <w:tabs>
          <w:tab w:val="left" w:pos="360"/>
          <w:tab w:val="left" w:pos="720"/>
        </w:tabs>
        <w:spacing w:after="120"/>
      </w:pPr>
      <w:r>
        <w:t>Since we have mentioned the Memory Address Register, we might as well allocate it a bus so that it can send data to the ALU.  We arbitrarily allocate the MAR to bus B1.</w:t>
      </w:r>
    </w:p>
    <w:p w:rsidR="003D7288" w:rsidRDefault="003D7288" w:rsidP="006E5725">
      <w:pPr>
        <w:tabs>
          <w:tab w:val="left" w:pos="360"/>
          <w:tab w:val="left" w:pos="720"/>
        </w:tabs>
        <w:spacing w:after="120"/>
      </w:pPr>
      <w:r>
        <w:t xml:space="preserve">We now examine the last microoperation IR </w:t>
      </w:r>
      <w:r>
        <w:sym w:font="Symbol" w:char="F0AC"/>
      </w:r>
      <w:r>
        <w:t xml:space="preserve"> MBR.  We assign the MBR to B2, thus requiring the </w:t>
      </w:r>
      <w:r>
        <w:rPr>
          <w:b/>
          <w:bCs/>
        </w:rPr>
        <w:t>tra2</w:t>
      </w:r>
      <w:r>
        <w:t xml:space="preserve"> primitive, already defined.  At this point, we review what we have discovered from these four microoperations by converting them to control signals.</w:t>
      </w:r>
    </w:p>
    <w:p w:rsidR="003D7288" w:rsidRDefault="003D7288" w:rsidP="006E5725">
      <w:pPr>
        <w:tabs>
          <w:tab w:val="left" w:pos="360"/>
          <w:tab w:val="left" w:pos="2160"/>
        </w:tabs>
        <w:spacing w:after="120"/>
      </w:pPr>
      <w:r>
        <w:tab/>
        <w:t xml:space="preserve">MAR </w:t>
      </w:r>
      <w:r>
        <w:sym w:font="Symbol" w:char="F0AC"/>
      </w:r>
      <w:r>
        <w:t xml:space="preserve"> PC</w:t>
      </w:r>
      <w:r>
        <w:tab/>
        <w:t xml:space="preserve">PC </w:t>
      </w:r>
      <w:r>
        <w:sym w:font="Symbol" w:char="F0AE"/>
      </w:r>
      <w:r>
        <w:t xml:space="preserve"> B1, </w:t>
      </w:r>
      <w:r>
        <w:rPr>
          <w:b/>
          <w:bCs/>
        </w:rPr>
        <w:t>tra1</w:t>
      </w:r>
      <w:r>
        <w:t xml:space="preserve">, B3 </w:t>
      </w:r>
      <w:r>
        <w:sym w:font="Symbol" w:char="F0AE"/>
      </w:r>
      <w:r>
        <w:t xml:space="preserve"> MAR</w:t>
      </w:r>
      <w:r w:rsidR="00CD1062">
        <w:br/>
      </w:r>
      <w:r w:rsidR="005333C4">
        <w:tab/>
        <w:t>Read Memory</w:t>
      </w:r>
      <w:r w:rsidR="005333C4">
        <w:tab/>
        <w:t>READ</w:t>
      </w:r>
      <w:r w:rsidR="00CD1062">
        <w:br/>
      </w:r>
      <w:r>
        <w:tab/>
        <w:t xml:space="preserve">PC </w:t>
      </w:r>
      <w:r>
        <w:sym w:font="Symbol" w:char="F0AC"/>
      </w:r>
      <w:r>
        <w:t xml:space="preserve"> PC + 1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rsidR="00CD1062">
        <w:br/>
      </w:r>
      <w:r>
        <w:tab/>
        <w:t xml:space="preserve">IR </w:t>
      </w:r>
      <w:r>
        <w:sym w:font="Symbol" w:char="F0AC"/>
      </w:r>
      <w:r>
        <w:t xml:space="preserve"> MBR</w:t>
      </w:r>
      <w:r>
        <w:tab/>
        <w:t xml:space="preserve">MBR </w:t>
      </w:r>
      <w:r>
        <w:sym w:font="Symbol" w:char="F0AE"/>
      </w:r>
      <w:r>
        <w:t xml:space="preserve"> B2, </w:t>
      </w:r>
      <w:r>
        <w:rPr>
          <w:b/>
          <w:bCs/>
        </w:rPr>
        <w:t>tra2</w:t>
      </w:r>
      <w:r>
        <w:t xml:space="preserve">, B3 </w:t>
      </w:r>
      <w:r>
        <w:sym w:font="Symbol" w:char="F0AE"/>
      </w:r>
      <w:r>
        <w:t xml:space="preserve"> IR</w:t>
      </w:r>
    </w:p>
    <w:p w:rsidR="00CD1062" w:rsidRPr="00CD1062" w:rsidRDefault="00BD2342" w:rsidP="006E5725">
      <w:pPr>
        <w:tabs>
          <w:tab w:val="left" w:pos="360"/>
          <w:tab w:val="left" w:pos="720"/>
        </w:tabs>
        <w:spacing w:after="120"/>
      </w:pPr>
      <w:r>
        <w:t>For reasons that will become obvious later, we assign the IR to the bus not assigned to the MBR.  As the MBR outputs to bus B2, we allocate the IR to bus B1.</w:t>
      </w:r>
    </w:p>
    <w:p w:rsidR="0030778D" w:rsidRPr="00E26D88" w:rsidRDefault="00CD1062" w:rsidP="006E5725">
      <w:pPr>
        <w:tabs>
          <w:tab w:val="left" w:pos="360"/>
          <w:tab w:val="left" w:pos="720"/>
        </w:tabs>
        <w:spacing w:after="120"/>
        <w:rPr>
          <w:b/>
        </w:rPr>
      </w:pPr>
      <w:r>
        <w:rPr>
          <w:b/>
        </w:rPr>
        <w:br w:type="page"/>
      </w:r>
      <w:r w:rsidR="0030778D" w:rsidRPr="0030778D">
        <w:rPr>
          <w:b/>
        </w:rPr>
        <w:lastRenderedPageBreak/>
        <w:t>Notation for Control Signals</w:t>
      </w:r>
      <w:r w:rsidR="00E26D88">
        <w:rPr>
          <w:b/>
        </w:rPr>
        <w:br/>
      </w:r>
      <w:r w:rsidR="0030778D">
        <w:t xml:space="preserve">Microoperations correspond to basic steps in program execution that can be executed in one clock pulse.  Control signals correspond to those discrete signals that actually cause the </w:t>
      </w:r>
      <w:r w:rsidR="00F05539">
        <w:t xml:space="preserve">microoperations to have effect.  We discussed the difference above, when we mentioned the possibility of a control signal IR </w:t>
      </w:r>
      <w:r w:rsidR="00F05539">
        <w:sym w:font="Symbol" w:char="F0AC"/>
      </w:r>
      <w:r w:rsidR="00F05539">
        <w:t xml:space="preserve"> MBR to implement the microoperation IR </w:t>
      </w:r>
      <w:r w:rsidR="00F05539">
        <w:sym w:font="Symbol" w:char="F0AC"/>
      </w:r>
      <w:r w:rsidR="00F05539">
        <w:t xml:space="preserve"> MBR.  Control signals are named for the action that each enables; microoperations may correspond to a sequence of control signals that all can be asserted in parallel during one clock pulse.</w:t>
      </w:r>
    </w:p>
    <w:p w:rsidR="00F05539" w:rsidRDefault="00F05539" w:rsidP="006E5725">
      <w:pPr>
        <w:tabs>
          <w:tab w:val="left" w:pos="360"/>
          <w:tab w:val="left" w:pos="720"/>
        </w:tabs>
        <w:spacing w:after="120"/>
      </w:pPr>
      <w:r>
        <w:t>Consider the following three control s</w:t>
      </w:r>
      <w:r w:rsidR="00791293">
        <w:t>ignal sequences.  They are</w:t>
      </w:r>
      <w:r>
        <w:t xml:space="preserve"> identical</w:t>
      </w:r>
      <w:r w:rsidR="00791293">
        <w:t>, in that each has the same interpretation and causes the same actions to take place</w:t>
      </w:r>
      <w:r>
        <w:t>.</w:t>
      </w:r>
    </w:p>
    <w:p w:rsidR="0030778D" w:rsidRDefault="00F05539" w:rsidP="006E5725">
      <w:pPr>
        <w:tabs>
          <w:tab w:val="left" w:pos="360"/>
          <w:tab w:val="left" w:pos="720"/>
        </w:tabs>
        <w:spacing w:after="120"/>
        <w:jc w:val="center"/>
      </w:pPr>
      <w:r>
        <w:t xml:space="preserve">MBR </w:t>
      </w:r>
      <w:r>
        <w:sym w:font="Symbol" w:char="F0AE"/>
      </w:r>
      <w:r>
        <w:t xml:space="preserve"> B2, </w:t>
      </w:r>
      <w:r>
        <w:rPr>
          <w:b/>
          <w:bCs/>
        </w:rPr>
        <w:t>tra2</w:t>
      </w:r>
      <w:r>
        <w:t xml:space="preserve">, B3 </w:t>
      </w:r>
      <w:r>
        <w:sym w:font="Symbol" w:char="F0AE"/>
      </w:r>
      <w:r>
        <w:t xml:space="preserve"> IR.</w:t>
      </w:r>
      <w:r w:rsidR="00CD1062">
        <w:br/>
      </w:r>
      <w:r>
        <w:t xml:space="preserve">B2 </w:t>
      </w:r>
      <w:r>
        <w:sym w:font="Symbol" w:char="F0AC"/>
      </w:r>
      <w:r>
        <w:t xml:space="preserve"> MBR, </w:t>
      </w:r>
      <w:r w:rsidRPr="00F05539">
        <w:rPr>
          <w:b/>
        </w:rPr>
        <w:t>tra2</w:t>
      </w:r>
      <w:r>
        <w:t xml:space="preserve">, IR </w:t>
      </w:r>
      <w:r>
        <w:sym w:font="Symbol" w:char="F0AC"/>
      </w:r>
      <w:r>
        <w:t xml:space="preserve"> B3.</w:t>
      </w:r>
      <w:r w:rsidR="00CD1062">
        <w:br/>
      </w:r>
      <w:r>
        <w:t xml:space="preserve">IR </w:t>
      </w:r>
      <w:r>
        <w:sym w:font="Symbol" w:char="F0AC"/>
      </w:r>
      <w:r>
        <w:t xml:space="preserve"> B3, </w:t>
      </w:r>
      <w:r w:rsidRPr="00F05539">
        <w:rPr>
          <w:b/>
        </w:rPr>
        <w:t>tra2</w:t>
      </w:r>
      <w:r>
        <w:t xml:space="preserve">, B2 </w:t>
      </w:r>
      <w:r>
        <w:sym w:font="Symbol" w:char="F0AC"/>
      </w:r>
      <w:r>
        <w:t xml:space="preserve"> MBR.</w:t>
      </w:r>
    </w:p>
    <w:p w:rsidR="00F05539" w:rsidRDefault="00F05539" w:rsidP="006E5725">
      <w:pPr>
        <w:tabs>
          <w:tab w:val="left" w:pos="360"/>
          <w:tab w:val="left" w:pos="720"/>
        </w:tabs>
        <w:spacing w:after="120"/>
      </w:pPr>
      <w:r>
        <w:t>We use whatever notation that is most convenient.</w:t>
      </w:r>
      <w:r w:rsidR="00054B4D">
        <w:t xml:space="preserve">  This au</w:t>
      </w:r>
      <w:r w:rsidR="00B85B2A">
        <w:t xml:space="preserve">thor prefers the first notation, and will use it almost exclusively. </w:t>
      </w:r>
      <w:r w:rsidR="00791293">
        <w:t xml:space="preserve"> Students may use any of the t</w:t>
      </w:r>
      <w:r w:rsidR="007C520C">
        <w:t>h</w:t>
      </w:r>
      <w:r w:rsidR="00791293">
        <w:t>ree, if the use is consistent.</w:t>
      </w:r>
    </w:p>
    <w:p w:rsidR="00CB4A13" w:rsidRDefault="00CB4A13" w:rsidP="006E5725">
      <w:pPr>
        <w:tabs>
          <w:tab w:val="left" w:pos="360"/>
          <w:tab w:val="left" w:pos="720"/>
        </w:tabs>
        <w:spacing w:after="120"/>
      </w:pPr>
    </w:p>
    <w:p w:rsidR="0012769E" w:rsidRDefault="00E26D88" w:rsidP="006E5725">
      <w:pPr>
        <w:tabs>
          <w:tab w:val="left" w:pos="360"/>
          <w:tab w:val="left" w:pos="720"/>
        </w:tabs>
        <w:spacing w:after="120"/>
      </w:pPr>
      <w:r w:rsidRPr="00E26D88">
        <w:rPr>
          <w:b/>
        </w:rPr>
        <w:t>A First Look At The CPU and Its Buses</w:t>
      </w:r>
      <w:r w:rsidRPr="00E26D88">
        <w:rPr>
          <w:b/>
        </w:rPr>
        <w:br/>
      </w:r>
      <w:r w:rsidR="0012769E">
        <w:t>We now look at the CPU design as it has evolved t</w:t>
      </w:r>
      <w:r w:rsidR="00B85B2A">
        <w:t xml:space="preserve">o this point in response to the </w:t>
      </w:r>
      <w:r w:rsidR="0012769E">
        <w:t>requirements imposed by the common fetch sequence.</w:t>
      </w:r>
    </w:p>
    <w:p w:rsidR="0012769E" w:rsidRDefault="00410EC0" w:rsidP="006E5725">
      <w:pPr>
        <w:tabs>
          <w:tab w:val="left" w:pos="360"/>
          <w:tab w:val="left" w:pos="720"/>
        </w:tabs>
        <w:spacing w:after="120"/>
        <w:jc w:val="center"/>
      </w:pPr>
      <w:r>
        <w:rPr>
          <w:noProof/>
        </w:rPr>
        <w:drawing>
          <wp:inline distT="0" distB="0" distL="0" distR="0">
            <wp:extent cx="3258820" cy="2573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8820" cy="2573020"/>
                    </a:xfrm>
                    <a:prstGeom prst="rect">
                      <a:avLst/>
                    </a:prstGeom>
                    <a:noFill/>
                    <a:ln>
                      <a:noFill/>
                    </a:ln>
                  </pic:spPr>
                </pic:pic>
              </a:graphicData>
            </a:graphic>
          </wp:inline>
        </w:drawing>
      </w:r>
    </w:p>
    <w:p w:rsidR="0012769E" w:rsidRPr="0012769E" w:rsidRDefault="0012769E" w:rsidP="006E5725">
      <w:pPr>
        <w:tabs>
          <w:tab w:val="left" w:pos="360"/>
          <w:tab w:val="left" w:pos="720"/>
        </w:tabs>
        <w:spacing w:after="120"/>
        <w:jc w:val="center"/>
        <w:rPr>
          <w:b/>
        </w:rPr>
      </w:pPr>
      <w:r w:rsidRPr="0012769E">
        <w:rPr>
          <w:b/>
        </w:rPr>
        <w:t>Figure: Partial CPU Design</w:t>
      </w:r>
    </w:p>
    <w:p w:rsidR="0012769E" w:rsidRDefault="00B85B2A" w:rsidP="006E5725">
      <w:pPr>
        <w:tabs>
          <w:tab w:val="left" w:pos="360"/>
          <w:tab w:val="left" w:pos="720"/>
        </w:tabs>
        <w:spacing w:after="120"/>
      </w:pPr>
      <w:r>
        <w:t>Note that the buses B1 and B2 are shown as input to the ALU and that the divided bus B3 is shown as output from the ALU.  The convention of drawing bus B3 this way, coming down from the ALU and dividing into two parts, is a convention to facilitate drawing the figures and has no particular significance otherwise.</w:t>
      </w:r>
    </w:p>
    <w:p w:rsidR="00CB4A13" w:rsidRDefault="00B85B2A" w:rsidP="006E5725">
      <w:pPr>
        <w:tabs>
          <w:tab w:val="left" w:pos="360"/>
          <w:tab w:val="left" w:pos="720"/>
        </w:tabs>
        <w:spacing w:after="120"/>
      </w:pPr>
      <w:r>
        <w:rPr>
          <w:b/>
          <w:u w:val="single"/>
        </w:rPr>
        <w:br w:type="page"/>
      </w:r>
      <w:r w:rsidR="00CB4A13" w:rsidRPr="00C0271C">
        <w:rPr>
          <w:b/>
          <w:u w:val="single"/>
        </w:rPr>
        <w:lastRenderedPageBreak/>
        <w:t>Another Look at the IR (Instruction Register)</w:t>
      </w:r>
      <w:r w:rsidR="00CB4A13" w:rsidRPr="00C0271C">
        <w:rPr>
          <w:b/>
          <w:u w:val="single"/>
        </w:rPr>
        <w:br/>
      </w:r>
      <w:r w:rsidR="00C0271C">
        <w:t>We now note that the IR does not communicate with bus B1 in the same way as other registers communicate with the bus structure.  In order to understand this difference, we must examine the structure of the IR; specifically what data are placed into it.</w:t>
      </w:r>
    </w:p>
    <w:p w:rsidR="00CB4A13" w:rsidRDefault="00410EC0" w:rsidP="00F24CEE">
      <w:pPr>
        <w:tabs>
          <w:tab w:val="left" w:pos="360"/>
          <w:tab w:val="left" w:pos="720"/>
        </w:tabs>
        <w:spacing w:after="120"/>
        <w:jc w:val="center"/>
      </w:pPr>
      <w:r>
        <w:rPr>
          <w:noProof/>
        </w:rPr>
        <w:drawing>
          <wp:inline distT="0" distB="0" distL="0" distR="0">
            <wp:extent cx="4525010" cy="22098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5010" cy="2209800"/>
                    </a:xfrm>
                    <a:prstGeom prst="rect">
                      <a:avLst/>
                    </a:prstGeom>
                    <a:noFill/>
                    <a:ln>
                      <a:noFill/>
                    </a:ln>
                  </pic:spPr>
                </pic:pic>
              </a:graphicData>
            </a:graphic>
          </wp:inline>
        </w:drawing>
      </w:r>
    </w:p>
    <w:p w:rsidR="005A2559" w:rsidRPr="00D27BDA" w:rsidRDefault="00D27BDA" w:rsidP="00D27BDA">
      <w:pPr>
        <w:tabs>
          <w:tab w:val="left" w:pos="360"/>
          <w:tab w:val="left" w:pos="720"/>
        </w:tabs>
        <w:spacing w:after="240"/>
        <w:jc w:val="center"/>
        <w:rPr>
          <w:b/>
        </w:rPr>
      </w:pPr>
      <w:r w:rsidRPr="00D27BDA">
        <w:rPr>
          <w:b/>
        </w:rPr>
        <w:t>Figure: Different Allocations of Bits in the Instruction Register</w:t>
      </w:r>
    </w:p>
    <w:p w:rsidR="00B85B2A" w:rsidRDefault="00F24CEE" w:rsidP="006E5725">
      <w:pPr>
        <w:tabs>
          <w:tab w:val="left" w:pos="360"/>
          <w:tab w:val="left" w:pos="720"/>
        </w:tabs>
        <w:spacing w:after="120"/>
      </w:pPr>
      <w:r>
        <w:t>At this point, the important fact is that only the low order 20 bits are transferred to bus B1.  This is due to the fact that only the low order 20 bits are interpreted as an address</w:t>
      </w:r>
      <w:r w:rsidR="0078613A">
        <w:t xml:space="preserve"> or data</w:t>
      </w:r>
      <w:r w:rsidR="00622A51">
        <w:t>; other bits signify the op–</w:t>
      </w:r>
      <w:r>
        <w:t>code and other control information, such as register selection.  In other words, the only part of the Instruction Register that is passed to the bus system is that part that is used in address computation</w:t>
      </w:r>
      <w:r w:rsidR="0078613A">
        <w:t xml:space="preserve"> or as data for the immediate operands</w:t>
      </w:r>
      <w:r>
        <w:t>.  The bits that are used to determine the operation</w:t>
      </w:r>
      <w:r w:rsidR="0078613A">
        <w:t xml:space="preserve"> and select registers</w:t>
      </w:r>
      <w:r>
        <w:t xml:space="preserve"> are passed directly to the control unit.</w:t>
      </w:r>
    </w:p>
    <w:p w:rsidR="00F24CEE" w:rsidRDefault="00F24CEE" w:rsidP="006E5725">
      <w:pPr>
        <w:tabs>
          <w:tab w:val="left" w:pos="360"/>
          <w:tab w:val="left" w:pos="720"/>
        </w:tabs>
        <w:spacing w:after="120"/>
      </w:pPr>
      <w:r>
        <w:t>The reader will note that bits 19 through 17 of the IR are sent to both bus B1 and to the control unit.  This is not a duplication, but a simplification in the design.  When those bits are used as an address part, the control unit will make no use of them.  When they are used by the control unit, they will specify a register number in an instruction that does not use addresses.  Bottom line: we may use bits in a register for several distinct purposes.</w:t>
      </w:r>
    </w:p>
    <w:p w:rsidR="003E6B6C" w:rsidRDefault="00622A51" w:rsidP="00C3593E">
      <w:pPr>
        <w:tabs>
          <w:tab w:val="left" w:pos="360"/>
          <w:tab w:val="left" w:pos="720"/>
        </w:tabs>
      </w:pPr>
      <w:r>
        <w:t xml:space="preserve">We now address the issue of how to transfer 20 bits via a 32–bit bus.  There are two options: as a sign extended 20–bit two’s–complement integer, or as 32 individual bits with the 20 high order bits set to 0. </w:t>
      </w:r>
      <w:r w:rsidR="003E6B6C">
        <w:t xml:space="preserve"> In order to understand this decision, we examine the seven instructions that will involve one of these transfers.  The instructions are the following.</w:t>
      </w:r>
      <w:r w:rsidR="003E6B6C">
        <w:br/>
      </w:r>
      <w:r w:rsidR="003E6B6C">
        <w:tab/>
        <w:t>LDI</w:t>
      </w:r>
      <w:r w:rsidR="003E6B6C">
        <w:tab/>
        <w:t>Load the (sign extended) value of IR</w:t>
      </w:r>
      <w:r w:rsidR="003E6B6C" w:rsidRPr="003E6B6C">
        <w:rPr>
          <w:vertAlign w:val="subscript"/>
        </w:rPr>
        <w:t>19-0</w:t>
      </w:r>
      <w:r w:rsidR="003E6B6C">
        <w:t xml:space="preserve"> into the 32–bit register.</w:t>
      </w:r>
      <w:r w:rsidR="003E6B6C">
        <w:br/>
      </w:r>
      <w:r w:rsidR="003E6B6C">
        <w:tab/>
      </w:r>
      <w:r w:rsidR="003E6B6C">
        <w:tab/>
      </w:r>
      <w:r w:rsidR="003E6B6C">
        <w:tab/>
        <w:t>This allows loading negative values in the range ( – 2</w:t>
      </w:r>
      <w:r w:rsidR="003E6B6C" w:rsidRPr="003E6B6C">
        <w:rPr>
          <w:vertAlign w:val="superscript"/>
        </w:rPr>
        <w:t>19</w:t>
      </w:r>
      <w:r w:rsidR="003E6B6C">
        <w:t>) to ( – 1).</w:t>
      </w:r>
      <w:r w:rsidR="003E6B6C">
        <w:br/>
      </w:r>
      <w:r w:rsidR="003E6B6C">
        <w:tab/>
        <w:t>ANDI</w:t>
      </w:r>
      <w:r w:rsidR="003E6B6C">
        <w:tab/>
        <w:t>Use the 20 bits in IR</w:t>
      </w:r>
      <w:r w:rsidR="003E6B6C" w:rsidRPr="003E6B6C">
        <w:rPr>
          <w:vertAlign w:val="subscript"/>
        </w:rPr>
        <w:t>19-0</w:t>
      </w:r>
      <w:r w:rsidR="003E6B6C">
        <w:t xml:space="preserve"> as a 20–bit Boolean mask for logical AND with</w:t>
      </w:r>
      <w:r w:rsidR="003E6B6C">
        <w:br/>
      </w:r>
      <w:r w:rsidR="003E6B6C">
        <w:tab/>
      </w:r>
      <w:r w:rsidR="003E6B6C">
        <w:tab/>
      </w:r>
      <w:r w:rsidR="003E6B6C">
        <w:tab/>
        <w:t>the contents of the 32–bit register.  At present, this is not sign–extended.</w:t>
      </w:r>
      <w:r w:rsidR="003E6B6C">
        <w:br/>
      </w:r>
      <w:r w:rsidR="003E6B6C">
        <w:tab/>
        <w:t>ADDI</w:t>
      </w:r>
      <w:r w:rsidR="003E6B6C">
        <w:tab/>
        <w:t>Add the (sign extended) value of IR</w:t>
      </w:r>
      <w:r w:rsidR="003E6B6C" w:rsidRPr="003E6B6C">
        <w:rPr>
          <w:vertAlign w:val="subscript"/>
        </w:rPr>
        <w:t>19-0</w:t>
      </w:r>
      <w:r w:rsidR="003E6B6C">
        <w:t xml:space="preserve"> to the 32–bit register.</w:t>
      </w:r>
      <w:r w:rsidR="00C3593E">
        <w:br/>
      </w:r>
      <w:r w:rsidR="00C3593E">
        <w:tab/>
      </w:r>
      <w:r w:rsidR="00C3593E">
        <w:tab/>
      </w:r>
      <w:r w:rsidR="00C3593E">
        <w:tab/>
        <w:t>This allows subtraction of constant numbers.</w:t>
      </w:r>
      <w:r w:rsidR="003E6B6C">
        <w:br/>
      </w:r>
      <w:r w:rsidR="003E6B6C">
        <w:tab/>
        <w:t>LDR</w:t>
      </w:r>
      <w:r w:rsidR="003E6B6C">
        <w:tab/>
        <w:t>Use the unsigned value of IR</w:t>
      </w:r>
      <w:r w:rsidR="003E6B6C" w:rsidRPr="003E6B6C">
        <w:rPr>
          <w:vertAlign w:val="subscript"/>
        </w:rPr>
        <w:t>19-0</w:t>
      </w:r>
      <w:r w:rsidR="003E6B6C">
        <w:t xml:space="preserve"> to compute a memory address.</w:t>
      </w:r>
      <w:r w:rsidR="003E6B6C">
        <w:br/>
      </w:r>
      <w:r w:rsidR="003E6B6C">
        <w:tab/>
        <w:t>STR</w:t>
      </w:r>
      <w:r w:rsidR="003E6B6C">
        <w:tab/>
        <w:t>Use the unsigned value of IR</w:t>
      </w:r>
      <w:r w:rsidR="003E6B6C" w:rsidRPr="003E6B6C">
        <w:rPr>
          <w:vertAlign w:val="subscript"/>
        </w:rPr>
        <w:t>19-0</w:t>
      </w:r>
      <w:r w:rsidR="003E6B6C">
        <w:t xml:space="preserve"> to compute a memory address.</w:t>
      </w:r>
      <w:r w:rsidR="003E6B6C">
        <w:br/>
      </w:r>
      <w:r w:rsidR="003E6B6C">
        <w:tab/>
        <w:t>BR</w:t>
      </w:r>
      <w:r w:rsidR="003E6B6C">
        <w:tab/>
      </w:r>
      <w:r w:rsidR="003E6B6C">
        <w:tab/>
        <w:t>Use the unsigned value of IR</w:t>
      </w:r>
      <w:r w:rsidR="003E6B6C" w:rsidRPr="003E6B6C">
        <w:rPr>
          <w:vertAlign w:val="subscript"/>
        </w:rPr>
        <w:t>19-0</w:t>
      </w:r>
      <w:r w:rsidR="003E6B6C">
        <w:t xml:space="preserve"> to compute a memory address.</w:t>
      </w:r>
      <w:r w:rsidR="003E6B6C">
        <w:br/>
      </w:r>
      <w:r w:rsidR="003E6B6C">
        <w:tab/>
        <w:t>JSR</w:t>
      </w:r>
      <w:r w:rsidR="003E6B6C">
        <w:tab/>
        <w:t>Use the unsigned value of IR</w:t>
      </w:r>
      <w:r w:rsidR="003E6B6C" w:rsidRPr="003E6B6C">
        <w:rPr>
          <w:vertAlign w:val="subscript"/>
        </w:rPr>
        <w:t>19-0</w:t>
      </w:r>
      <w:r w:rsidR="003E6B6C">
        <w:t xml:space="preserve"> to compute a memory address.</w:t>
      </w:r>
    </w:p>
    <w:p w:rsidR="00127F55" w:rsidRDefault="00622A51" w:rsidP="006E5725">
      <w:pPr>
        <w:tabs>
          <w:tab w:val="left" w:pos="360"/>
          <w:tab w:val="left" w:pos="720"/>
        </w:tabs>
        <w:spacing w:after="120"/>
      </w:pPr>
      <w:r>
        <w:br w:type="page"/>
      </w:r>
      <w:r w:rsidR="00127F55">
        <w:lastRenderedPageBreak/>
        <w:t>We use a control signal “</w:t>
      </w:r>
      <w:r w:rsidR="00127F55" w:rsidRPr="00127F55">
        <w:rPr>
          <w:b/>
        </w:rPr>
        <w:t>Extend</w:t>
      </w:r>
      <w:r w:rsidR="00127F55">
        <w:t>”</w:t>
      </w:r>
      <w:r>
        <w:t xml:space="preserve"> to determine how to interpret the 20 low–order bits found in the Instruction Register.  The interpretation of this signal is as follows:</w:t>
      </w:r>
      <w:r>
        <w:br/>
      </w:r>
      <w:r>
        <w:tab/>
        <w:t>1)</w:t>
      </w:r>
      <w:r>
        <w:tab/>
        <w:t>If Extend = 1,</w:t>
      </w:r>
      <w:r>
        <w:tab/>
        <w:t>the value of IR</w:t>
      </w:r>
      <w:r w:rsidRPr="00622A51">
        <w:rPr>
          <w:vertAlign w:val="subscript"/>
        </w:rPr>
        <w:t>19-0</w:t>
      </w:r>
      <w:r>
        <w:t xml:space="preserve"> is treated as a 20–bit two’s–complement integer</w:t>
      </w:r>
      <w:r>
        <w:br/>
      </w:r>
      <w:r>
        <w:tab/>
      </w:r>
      <w:r>
        <w:tab/>
      </w:r>
      <w:r>
        <w:tab/>
      </w:r>
      <w:r>
        <w:tab/>
        <w:t>and sign extended into a 32–bit two’s–complement integer.</w:t>
      </w:r>
      <w:r>
        <w:br/>
      </w:r>
      <w:r>
        <w:tab/>
        <w:t>2)</w:t>
      </w:r>
      <w:r>
        <w:tab/>
        <w:t>If Extend = 0,</w:t>
      </w:r>
      <w:r>
        <w:tab/>
        <w:t>the value of IR</w:t>
      </w:r>
      <w:r w:rsidRPr="00622A51">
        <w:rPr>
          <w:vertAlign w:val="subscript"/>
        </w:rPr>
        <w:t>19-0</w:t>
      </w:r>
      <w:r>
        <w:t xml:space="preserve"> is treated as a 20–bit unsigned integer and</w:t>
      </w:r>
      <w:r>
        <w:br/>
      </w:r>
      <w:r>
        <w:tab/>
      </w:r>
      <w:r>
        <w:tab/>
      </w:r>
      <w:r>
        <w:tab/>
      </w:r>
      <w:r>
        <w:tab/>
        <w:t>0000 0000 0000 ¢ IR</w:t>
      </w:r>
      <w:r w:rsidRPr="00622A51">
        <w:rPr>
          <w:vertAlign w:val="subscript"/>
        </w:rPr>
        <w:t>19-0</w:t>
      </w:r>
      <w:r>
        <w:t xml:space="preserve"> is transferred to the bus.</w:t>
      </w:r>
    </w:p>
    <w:p w:rsidR="00127F55" w:rsidRDefault="00410EC0" w:rsidP="005A2559">
      <w:pPr>
        <w:tabs>
          <w:tab w:val="left" w:pos="360"/>
          <w:tab w:val="left" w:pos="720"/>
        </w:tabs>
        <w:spacing w:after="120"/>
        <w:jc w:val="center"/>
      </w:pPr>
      <w:r>
        <w:rPr>
          <w:noProof/>
        </w:rPr>
        <w:drawing>
          <wp:inline distT="0" distB="0" distL="0" distR="0">
            <wp:extent cx="3856990" cy="14827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56990" cy="1482725"/>
                    </a:xfrm>
                    <a:prstGeom prst="rect">
                      <a:avLst/>
                    </a:prstGeom>
                    <a:noFill/>
                    <a:ln>
                      <a:noFill/>
                    </a:ln>
                  </pic:spPr>
                </pic:pic>
              </a:graphicData>
            </a:graphic>
          </wp:inline>
        </w:drawing>
      </w:r>
    </w:p>
    <w:p w:rsidR="005A2559" w:rsidRPr="005A2559" w:rsidRDefault="005A2559" w:rsidP="005A2559">
      <w:pPr>
        <w:tabs>
          <w:tab w:val="left" w:pos="360"/>
          <w:tab w:val="left" w:pos="720"/>
        </w:tabs>
        <w:jc w:val="center"/>
        <w:rPr>
          <w:b/>
        </w:rPr>
      </w:pPr>
      <w:r w:rsidRPr="005A2559">
        <w:rPr>
          <w:b/>
        </w:rPr>
        <w:t>Figure: Communicate the IR to the Bus</w:t>
      </w:r>
    </w:p>
    <w:p w:rsidR="00622A51" w:rsidRPr="00622A51" w:rsidRDefault="00622A51" w:rsidP="009C232E">
      <w:pPr>
        <w:tabs>
          <w:tab w:val="left" w:pos="360"/>
          <w:tab w:val="left" w:pos="720"/>
        </w:tabs>
        <w:spacing w:after="240"/>
      </w:pPr>
    </w:p>
    <w:p w:rsidR="009C232E" w:rsidRDefault="00085089" w:rsidP="009C232E">
      <w:pPr>
        <w:tabs>
          <w:tab w:val="left" w:pos="360"/>
          <w:tab w:val="left" w:pos="720"/>
        </w:tabs>
        <w:spacing w:after="240"/>
      </w:pPr>
      <w:r w:rsidRPr="00085089">
        <w:rPr>
          <w:b/>
        </w:rPr>
        <w:t>General Purpose Register File</w:t>
      </w:r>
      <w:r w:rsidR="00251829">
        <w:rPr>
          <w:b/>
        </w:rPr>
        <w:br/>
      </w:r>
      <w:r>
        <w:t>We now add the eight general purpose registers to the mix, specifying that each can feed either bus B1 or bus B2.</w:t>
      </w:r>
      <w:r w:rsidR="000257AC">
        <w:t xml:space="preserve">  Note that constant regist</w:t>
      </w:r>
      <w:r w:rsidR="009C232E">
        <w:t xml:space="preserve">er %R0 has no input from bus B3. </w:t>
      </w:r>
    </w:p>
    <w:p w:rsidR="00085089" w:rsidRDefault="00410EC0" w:rsidP="009C232E">
      <w:pPr>
        <w:tabs>
          <w:tab w:val="left" w:pos="360"/>
          <w:tab w:val="left" w:pos="720"/>
        </w:tabs>
        <w:spacing w:after="120"/>
        <w:jc w:val="center"/>
      </w:pPr>
      <w:r>
        <w:rPr>
          <w:noProof/>
        </w:rPr>
        <w:drawing>
          <wp:inline distT="0" distB="0" distL="0" distR="0">
            <wp:extent cx="2977515" cy="3563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7515" cy="3563620"/>
                    </a:xfrm>
                    <a:prstGeom prst="rect">
                      <a:avLst/>
                    </a:prstGeom>
                    <a:noFill/>
                    <a:ln>
                      <a:noFill/>
                    </a:ln>
                  </pic:spPr>
                </pic:pic>
              </a:graphicData>
            </a:graphic>
          </wp:inline>
        </w:drawing>
      </w:r>
    </w:p>
    <w:p w:rsidR="006940E9" w:rsidRPr="00B9741D" w:rsidRDefault="00B9741D" w:rsidP="006E5725">
      <w:pPr>
        <w:tabs>
          <w:tab w:val="left" w:pos="360"/>
          <w:tab w:val="left" w:pos="720"/>
        </w:tabs>
        <w:spacing w:after="120"/>
        <w:jc w:val="center"/>
        <w:rPr>
          <w:b/>
        </w:rPr>
      </w:pPr>
      <w:r w:rsidRPr="00B9741D">
        <w:rPr>
          <w:b/>
        </w:rPr>
        <w:t>Figure: Add the General Purpose Registers</w:t>
      </w:r>
    </w:p>
    <w:p w:rsidR="00335E42" w:rsidRPr="00335E42" w:rsidRDefault="00251829" w:rsidP="00251829">
      <w:pPr>
        <w:pStyle w:val="Heading1"/>
        <w:tabs>
          <w:tab w:val="left" w:pos="360"/>
          <w:tab w:val="left" w:pos="720"/>
        </w:tabs>
        <w:spacing w:after="120"/>
        <w:rPr>
          <w:b/>
        </w:rPr>
      </w:pPr>
      <w:r>
        <w:br w:type="page"/>
      </w:r>
      <w:r w:rsidR="00335E42" w:rsidRPr="00335E42">
        <w:rPr>
          <w:b/>
        </w:rPr>
        <w:lastRenderedPageBreak/>
        <w:t>Add The Other Registers</w:t>
      </w:r>
    </w:p>
    <w:p w:rsidR="00335E42" w:rsidRDefault="00335E42" w:rsidP="00027873">
      <w:pPr>
        <w:pStyle w:val="Heading1"/>
        <w:tabs>
          <w:tab w:val="left" w:pos="360"/>
          <w:tab w:val="left" w:pos="720"/>
        </w:tabs>
        <w:spacing w:after="240"/>
        <w:rPr>
          <w:u w:val="none"/>
        </w:rPr>
      </w:pPr>
      <w:r w:rsidRPr="00335E42">
        <w:rPr>
          <w:u w:val="none"/>
        </w:rPr>
        <w:t>Before we continue, it is prudent to add the other registers to the bus diagram of the CPU.</w:t>
      </w:r>
      <w:r w:rsidRPr="00335E42">
        <w:rPr>
          <w:u w:val="none"/>
        </w:rPr>
        <w:br/>
      </w:r>
      <w:r w:rsidR="00027873">
        <w:rPr>
          <w:u w:val="none"/>
        </w:rPr>
        <w:t>The other registers are introduced now because this author cannot think of a better place to do it.  Each of the new registers will be explained at the appropriate time, although all have been discussed briefly in the chapter on the Instruction Set Architecture.</w:t>
      </w:r>
    </w:p>
    <w:p w:rsidR="00335E42" w:rsidRPr="00027873" w:rsidRDefault="00EF7054" w:rsidP="00027873">
      <w:pPr>
        <w:spacing w:after="120"/>
        <w:jc w:val="center"/>
        <w:rPr>
          <w:b/>
        </w:rPr>
      </w:pPr>
      <w:r>
        <w:rPr>
          <w:noProof/>
        </w:rPr>
        <w:drawing>
          <wp:inline distT="0" distB="0" distL="0" distR="0">
            <wp:extent cx="3821430" cy="3903980"/>
            <wp:effectExtent l="0" t="0" r="762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1430" cy="3903980"/>
                    </a:xfrm>
                    <a:prstGeom prst="rect">
                      <a:avLst/>
                    </a:prstGeom>
                    <a:noFill/>
                    <a:ln>
                      <a:noFill/>
                    </a:ln>
                  </pic:spPr>
                </pic:pic>
              </a:graphicData>
            </a:graphic>
          </wp:inline>
        </w:drawing>
      </w:r>
      <w:r w:rsidR="00027873">
        <w:br/>
      </w:r>
      <w:r w:rsidR="00027873" w:rsidRPr="00027873">
        <w:rPr>
          <w:b/>
        </w:rPr>
        <w:t xml:space="preserve">Figure: The Complete Register Set of the </w:t>
      </w:r>
      <w:r w:rsidR="00A57449">
        <w:rPr>
          <w:b/>
        </w:rPr>
        <w:t>Boz–7</w:t>
      </w:r>
    </w:p>
    <w:p w:rsidR="00027873" w:rsidRDefault="00027873" w:rsidP="00962BED">
      <w:pPr>
        <w:tabs>
          <w:tab w:val="left" w:pos="360"/>
          <w:tab w:val="left" w:pos="960"/>
        </w:tabs>
        <w:spacing w:before="120" w:after="120"/>
      </w:pPr>
      <w:r>
        <w:t>There are four new registers introduced here.</w:t>
      </w:r>
      <w:r>
        <w:br/>
      </w:r>
      <w:r>
        <w:tab/>
        <w:t>SP</w:t>
      </w:r>
      <w:r>
        <w:tab/>
      </w:r>
      <w:r w:rsidR="0052110F">
        <w:t>t</w:t>
      </w:r>
      <w:r>
        <w:t>he Stack Pointer, used in calling subroutines and returning from them.</w:t>
      </w:r>
      <w:r>
        <w:br/>
      </w:r>
      <w:r>
        <w:tab/>
      </w:r>
      <w:r>
        <w:tab/>
        <w:t>Subroutine calls will PUSH the return address onto the stack, and subroutine</w:t>
      </w:r>
      <w:r>
        <w:br/>
      </w:r>
      <w:r>
        <w:tab/>
      </w:r>
      <w:r>
        <w:tab/>
        <w:t>returns will POP the return address from the stack.  Future revisions in this</w:t>
      </w:r>
      <w:r>
        <w:br/>
      </w:r>
      <w:r>
        <w:tab/>
      </w:r>
      <w:r>
        <w:tab/>
        <w:t>design might add user–cal</w:t>
      </w:r>
      <w:r w:rsidR="00962BED">
        <w:t>lable PUSH and POP to the Instruction Set Architecture.</w:t>
      </w:r>
    </w:p>
    <w:p w:rsidR="00962BED" w:rsidRDefault="00962BED" w:rsidP="00027873">
      <w:pPr>
        <w:tabs>
          <w:tab w:val="left" w:pos="360"/>
          <w:tab w:val="left" w:pos="1080"/>
        </w:tabs>
        <w:spacing w:after="120"/>
      </w:pPr>
      <w:r>
        <w:tab/>
        <w:t>+ 1</w:t>
      </w:r>
      <w:r>
        <w:tab/>
        <w:t>the “plus one” constant register is used to increment the SP (Stack Pointer) on</w:t>
      </w:r>
      <w:r>
        <w:br/>
      </w:r>
      <w:r>
        <w:tab/>
      </w:r>
      <w:r>
        <w:tab/>
        <w:t>P</w:t>
      </w:r>
      <w:r w:rsidR="00E47CF8">
        <w:t>OP</w:t>
      </w:r>
      <w:r>
        <w:t xml:space="preserve"> and to increment the PC (Program Counter) during the fetch cycle.</w:t>
      </w:r>
      <w:r w:rsidR="00EF7054">
        <w:t xml:space="preserve">  Since</w:t>
      </w:r>
      <w:r w:rsidR="00EF7054">
        <w:br/>
      </w:r>
      <w:r w:rsidR="00EF7054">
        <w:tab/>
      </w:r>
      <w:r w:rsidR="00EF7054">
        <w:tab/>
        <w:t>the Boz–7 can subtract, this also decrements the SP on P</w:t>
      </w:r>
      <w:r w:rsidR="00E47CF8">
        <w:t>USH</w:t>
      </w:r>
      <w:r w:rsidR="00EF7054">
        <w:t>.</w:t>
      </w:r>
    </w:p>
    <w:p w:rsidR="00027873" w:rsidRDefault="00027873" w:rsidP="00027873">
      <w:pPr>
        <w:tabs>
          <w:tab w:val="left" w:pos="360"/>
          <w:tab w:val="left" w:pos="1080"/>
        </w:tabs>
        <w:spacing w:after="120"/>
      </w:pPr>
      <w:r>
        <w:tab/>
        <w:t>IOA</w:t>
      </w:r>
      <w:r>
        <w:tab/>
        <w:t>the 16–bit address used to select the I/O register.</w:t>
      </w:r>
    </w:p>
    <w:p w:rsidR="00027873" w:rsidRDefault="00027873" w:rsidP="00027873">
      <w:pPr>
        <w:tabs>
          <w:tab w:val="left" w:pos="360"/>
          <w:tab w:val="left" w:pos="1080"/>
        </w:tabs>
        <w:spacing w:after="120"/>
      </w:pPr>
      <w:r>
        <w:tab/>
        <w:t>IOD</w:t>
      </w:r>
      <w:r>
        <w:tab/>
        <w:t>the 32–bit register used for I/O data, either input or output.</w:t>
      </w:r>
    </w:p>
    <w:p w:rsidR="00F8728E" w:rsidRPr="00335E42" w:rsidRDefault="00F8728E" w:rsidP="00F8728E">
      <w:pPr>
        <w:tabs>
          <w:tab w:val="left" w:pos="360"/>
          <w:tab w:val="left" w:pos="1080"/>
        </w:tabs>
      </w:pPr>
      <w:r>
        <w:t xml:space="preserve">We are about to discuss addressing modes as used to access computer memory.  In the current design, these do not apply to </w:t>
      </w:r>
      <w:r w:rsidR="00C0424B">
        <w:t>I/O device registers</w:t>
      </w:r>
      <w:r>
        <w:t>, which are directly addressed.</w:t>
      </w:r>
      <w:r w:rsidR="006B0110">
        <w:t xml:space="preserve">  The only reason for this choice is simplicity of design.  </w:t>
      </w:r>
    </w:p>
    <w:p w:rsidR="0083105D" w:rsidRPr="00251829" w:rsidRDefault="00335E42" w:rsidP="00251829">
      <w:pPr>
        <w:pStyle w:val="Heading1"/>
        <w:tabs>
          <w:tab w:val="left" w:pos="360"/>
          <w:tab w:val="left" w:pos="720"/>
        </w:tabs>
        <w:spacing w:after="120"/>
        <w:rPr>
          <w:u w:val="none"/>
        </w:rPr>
      </w:pPr>
      <w:r>
        <w:br w:type="page"/>
      </w:r>
      <w:r w:rsidR="0083105D" w:rsidRPr="00251829">
        <w:lastRenderedPageBreak/>
        <w:t>Two Addressing Modes: Direct and Indexed</w:t>
      </w:r>
      <w:r w:rsidR="00251829">
        <w:rPr>
          <w:u w:val="none"/>
        </w:rPr>
        <w:br/>
      </w:r>
      <w:r w:rsidR="0083105D" w:rsidRPr="00251829">
        <w:rPr>
          <w:u w:val="none"/>
        </w:rPr>
        <w:t>We shall soon consider all four addressing modes.  For now, we consider the impact of two of the addressing modes on the CPU design.  Recall that the address part of the register load and store instructions occupies the lower 20 bits: bits 19 through 0 inclusive.  When a LDR (Load Register) or STR (Store Register) instruction is copied into the Instruction Register, the address part is IR</w:t>
      </w:r>
      <w:r w:rsidR="0083105D" w:rsidRPr="00251829">
        <w:rPr>
          <w:u w:val="none"/>
          <w:vertAlign w:val="subscript"/>
        </w:rPr>
        <w:t>19–0</w:t>
      </w:r>
      <w:r w:rsidR="0083105D" w:rsidRPr="00251829">
        <w:rPr>
          <w:u w:val="none"/>
        </w:rPr>
        <w:t>.  In direct addressing, this is the address to use.  In indexed addressing, the address to use is IR</w:t>
      </w:r>
      <w:r w:rsidR="0083105D" w:rsidRPr="00251829">
        <w:rPr>
          <w:u w:val="none"/>
          <w:vertAlign w:val="subscript"/>
        </w:rPr>
        <w:t>19–0</w:t>
      </w:r>
      <w:r w:rsidR="0083105D" w:rsidRPr="00251829">
        <w:rPr>
          <w:u w:val="none"/>
        </w:rPr>
        <w:t xml:space="preserve"> + (R), where (R) denotes the contents of the register specified in IR</w:t>
      </w:r>
      <w:r w:rsidR="0083105D" w:rsidRPr="00251829">
        <w:rPr>
          <w:u w:val="none"/>
          <w:vertAlign w:val="subscript"/>
        </w:rPr>
        <w:t>22-20</w:t>
      </w:r>
      <w:r w:rsidR="0083105D" w:rsidRPr="00251829">
        <w:rPr>
          <w:u w:val="none"/>
        </w:rPr>
        <w:t xml:space="preserve"> to be used as an index register.  These addresses go to the MAR, thus</w:t>
      </w:r>
      <w:r w:rsidR="0083105D" w:rsidRPr="00251829">
        <w:rPr>
          <w:u w:val="none"/>
        </w:rPr>
        <w:br/>
      </w:r>
      <w:r w:rsidR="0083105D" w:rsidRPr="00251829">
        <w:rPr>
          <w:u w:val="none"/>
        </w:rPr>
        <w:tab/>
        <w:t>Direct Addressing</w:t>
      </w:r>
      <w:r w:rsidR="0083105D" w:rsidRPr="00251829">
        <w:rPr>
          <w:u w:val="none"/>
        </w:rPr>
        <w:tab/>
      </w:r>
      <w:r w:rsidR="0083105D" w:rsidRPr="00251829">
        <w:rPr>
          <w:u w:val="none"/>
        </w:rPr>
        <w:tab/>
        <w:t xml:space="preserve">MAR </w:t>
      </w:r>
      <w:r w:rsidR="0083105D" w:rsidRPr="00251829">
        <w:rPr>
          <w:u w:val="none"/>
        </w:rPr>
        <w:sym w:font="Symbol" w:char="F0AC"/>
      </w:r>
      <w:r w:rsidR="0083105D" w:rsidRPr="00251829">
        <w:rPr>
          <w:u w:val="none"/>
        </w:rPr>
        <w:t xml:space="preserve"> IR</w:t>
      </w:r>
      <w:r w:rsidR="0083105D" w:rsidRPr="00251829">
        <w:rPr>
          <w:u w:val="none"/>
          <w:vertAlign w:val="subscript"/>
        </w:rPr>
        <w:t>19–0</w:t>
      </w:r>
      <w:r w:rsidR="0083105D" w:rsidRPr="00251829">
        <w:rPr>
          <w:u w:val="none"/>
        </w:rPr>
        <w:br/>
      </w:r>
      <w:r w:rsidR="0083105D" w:rsidRPr="00251829">
        <w:rPr>
          <w:u w:val="none"/>
        </w:rPr>
        <w:tab/>
        <w:t>Indexed Addressing</w:t>
      </w:r>
      <w:r w:rsidR="0083105D" w:rsidRPr="00251829">
        <w:rPr>
          <w:u w:val="none"/>
        </w:rPr>
        <w:tab/>
        <w:t xml:space="preserve">MAR </w:t>
      </w:r>
      <w:r w:rsidR="0083105D" w:rsidRPr="00251829">
        <w:rPr>
          <w:u w:val="none"/>
        </w:rPr>
        <w:sym w:font="Symbol" w:char="F0AC"/>
      </w:r>
      <w:r w:rsidR="0083105D" w:rsidRPr="00251829">
        <w:rPr>
          <w:u w:val="none"/>
        </w:rPr>
        <w:t xml:space="preserve"> IR</w:t>
      </w:r>
      <w:r w:rsidR="0083105D" w:rsidRPr="00251829">
        <w:rPr>
          <w:u w:val="none"/>
          <w:vertAlign w:val="subscript"/>
        </w:rPr>
        <w:t>19–0</w:t>
      </w:r>
      <w:r w:rsidR="0083105D" w:rsidRPr="00251829">
        <w:rPr>
          <w:u w:val="none"/>
        </w:rPr>
        <w:t xml:space="preserve"> + (R)</w:t>
      </w:r>
    </w:p>
    <w:p w:rsidR="008634FC" w:rsidRDefault="008634FC" w:rsidP="006E5725">
      <w:pPr>
        <w:tabs>
          <w:tab w:val="left" w:pos="360"/>
          <w:tab w:val="left" w:pos="720"/>
        </w:tabs>
        <w:spacing w:after="120"/>
      </w:pPr>
      <w:r>
        <w:t>At this point, we mention the trick with register 0, actually a standard design practice.  Consider the above two descriptions, slightly rewritten.</w:t>
      </w:r>
      <w:r w:rsidR="00251829">
        <w:br/>
      </w:r>
      <w:r w:rsidR="00251829">
        <w:tab/>
      </w:r>
      <w:r>
        <w:tab/>
        <w:t>IR</w:t>
      </w:r>
      <w:r w:rsidRPr="008634FC">
        <w:rPr>
          <w:vertAlign w:val="subscript"/>
        </w:rPr>
        <w:t>22</w:t>
      </w:r>
      <w:r>
        <w:t>IR</w:t>
      </w:r>
      <w:r w:rsidRPr="008634FC">
        <w:rPr>
          <w:vertAlign w:val="subscript"/>
        </w:rPr>
        <w:t>21</w:t>
      </w:r>
      <w:r>
        <w:t>IR</w:t>
      </w:r>
      <w:r w:rsidRPr="008634FC">
        <w:rPr>
          <w:vertAlign w:val="subscript"/>
        </w:rPr>
        <w:t>20</w:t>
      </w:r>
      <w:r>
        <w:t xml:space="preserve"> = 000</w:t>
      </w:r>
      <w:r>
        <w:tab/>
      </w:r>
      <w:r w:rsidR="00251829">
        <w:tab/>
      </w:r>
      <w:r>
        <w:t xml:space="preserve">MAR </w:t>
      </w:r>
      <w:r>
        <w:sym w:font="Symbol" w:char="F0AC"/>
      </w:r>
      <w:r>
        <w:t xml:space="preserve"> IR</w:t>
      </w:r>
      <w:r>
        <w:rPr>
          <w:vertAlign w:val="subscript"/>
        </w:rPr>
        <w:t>19–0</w:t>
      </w:r>
      <w:r>
        <w:t xml:space="preserve"> + 0</w:t>
      </w:r>
      <w:r>
        <w:br/>
      </w:r>
      <w:r w:rsidR="00251829">
        <w:tab/>
      </w:r>
      <w:r>
        <w:tab/>
        <w:t>IR</w:t>
      </w:r>
      <w:r w:rsidRPr="008634FC">
        <w:rPr>
          <w:vertAlign w:val="subscript"/>
        </w:rPr>
        <w:t>22</w:t>
      </w:r>
      <w:r>
        <w:t>IR</w:t>
      </w:r>
      <w:r w:rsidRPr="008634FC">
        <w:rPr>
          <w:vertAlign w:val="subscript"/>
        </w:rPr>
        <w:t>21</w:t>
      </w:r>
      <w:r>
        <w:t>IR</w:t>
      </w:r>
      <w:r w:rsidRPr="008634FC">
        <w:rPr>
          <w:vertAlign w:val="subscript"/>
        </w:rPr>
        <w:t>20</w:t>
      </w:r>
      <w:r>
        <w:t xml:space="preserve"> = 001</w:t>
      </w:r>
      <w:r>
        <w:tab/>
      </w:r>
      <w:r w:rsidR="00251829">
        <w:tab/>
      </w:r>
      <w:r>
        <w:t xml:space="preserve">MAR </w:t>
      </w:r>
      <w:r>
        <w:sym w:font="Symbol" w:char="F0AC"/>
      </w:r>
      <w:r>
        <w:t xml:space="preserve"> IR</w:t>
      </w:r>
      <w:r>
        <w:rPr>
          <w:vertAlign w:val="subscript"/>
        </w:rPr>
        <w:t>19–0</w:t>
      </w:r>
      <w:r>
        <w:t xml:space="preserve"> + (%R1)</w:t>
      </w:r>
      <w:r>
        <w:br/>
      </w:r>
      <w:r w:rsidR="00251829">
        <w:tab/>
      </w:r>
      <w:r>
        <w:tab/>
        <w:t>IR</w:t>
      </w:r>
      <w:r w:rsidRPr="008634FC">
        <w:rPr>
          <w:vertAlign w:val="subscript"/>
        </w:rPr>
        <w:t>22</w:t>
      </w:r>
      <w:r>
        <w:t>IR</w:t>
      </w:r>
      <w:r w:rsidRPr="008634FC">
        <w:rPr>
          <w:vertAlign w:val="subscript"/>
        </w:rPr>
        <w:t>21</w:t>
      </w:r>
      <w:r>
        <w:t>IR</w:t>
      </w:r>
      <w:r w:rsidRPr="008634FC">
        <w:rPr>
          <w:vertAlign w:val="subscript"/>
        </w:rPr>
        <w:t>20</w:t>
      </w:r>
      <w:r>
        <w:t xml:space="preserve"> = 010</w:t>
      </w:r>
      <w:r>
        <w:tab/>
      </w:r>
      <w:r w:rsidR="00251829">
        <w:tab/>
      </w:r>
      <w:r>
        <w:t xml:space="preserve">MAR </w:t>
      </w:r>
      <w:r>
        <w:sym w:font="Symbol" w:char="F0AC"/>
      </w:r>
      <w:r>
        <w:t xml:space="preserve"> IR</w:t>
      </w:r>
      <w:r>
        <w:rPr>
          <w:vertAlign w:val="subscript"/>
        </w:rPr>
        <w:t>19–0</w:t>
      </w:r>
      <w:r>
        <w:t xml:space="preserve"> + (%R2)</w:t>
      </w:r>
      <w:r>
        <w:br/>
      </w:r>
      <w:r w:rsidR="00251829">
        <w:tab/>
      </w:r>
      <w:r>
        <w:tab/>
        <w:t>IR</w:t>
      </w:r>
      <w:r w:rsidRPr="008634FC">
        <w:rPr>
          <w:vertAlign w:val="subscript"/>
        </w:rPr>
        <w:t>22</w:t>
      </w:r>
      <w:r>
        <w:t>IR</w:t>
      </w:r>
      <w:r w:rsidRPr="008634FC">
        <w:rPr>
          <w:vertAlign w:val="subscript"/>
        </w:rPr>
        <w:t>21</w:t>
      </w:r>
      <w:r>
        <w:t>IR</w:t>
      </w:r>
      <w:r w:rsidRPr="008634FC">
        <w:rPr>
          <w:vertAlign w:val="subscript"/>
        </w:rPr>
        <w:t>20</w:t>
      </w:r>
      <w:r>
        <w:t xml:space="preserve"> = 011</w:t>
      </w:r>
      <w:r>
        <w:tab/>
      </w:r>
      <w:r w:rsidR="00251829">
        <w:tab/>
      </w:r>
      <w:r>
        <w:t xml:space="preserve">MAR </w:t>
      </w:r>
      <w:r>
        <w:sym w:font="Symbol" w:char="F0AC"/>
      </w:r>
      <w:r>
        <w:t xml:space="preserve"> IR</w:t>
      </w:r>
      <w:r>
        <w:rPr>
          <w:vertAlign w:val="subscript"/>
        </w:rPr>
        <w:t>19–0</w:t>
      </w:r>
      <w:r>
        <w:t xml:space="preserve"> + (%R3)</w:t>
      </w:r>
      <w:r>
        <w:br/>
      </w:r>
      <w:r w:rsidR="00251829">
        <w:tab/>
      </w:r>
      <w:r>
        <w:tab/>
        <w:t>IR</w:t>
      </w:r>
      <w:r w:rsidRPr="008634FC">
        <w:rPr>
          <w:vertAlign w:val="subscript"/>
        </w:rPr>
        <w:t>22</w:t>
      </w:r>
      <w:r>
        <w:t>IR</w:t>
      </w:r>
      <w:r w:rsidRPr="008634FC">
        <w:rPr>
          <w:vertAlign w:val="subscript"/>
        </w:rPr>
        <w:t>21</w:t>
      </w:r>
      <w:r>
        <w:t>IR</w:t>
      </w:r>
      <w:r w:rsidRPr="008634FC">
        <w:rPr>
          <w:vertAlign w:val="subscript"/>
        </w:rPr>
        <w:t>20</w:t>
      </w:r>
      <w:r>
        <w:t xml:space="preserve"> = 100</w:t>
      </w:r>
      <w:r>
        <w:tab/>
      </w:r>
      <w:r w:rsidR="00251829">
        <w:tab/>
      </w:r>
      <w:r>
        <w:t xml:space="preserve">MAR </w:t>
      </w:r>
      <w:r>
        <w:sym w:font="Symbol" w:char="F0AC"/>
      </w:r>
      <w:r>
        <w:t xml:space="preserve"> IR</w:t>
      </w:r>
      <w:r>
        <w:rPr>
          <w:vertAlign w:val="subscript"/>
        </w:rPr>
        <w:t>19–0</w:t>
      </w:r>
      <w:r>
        <w:t xml:space="preserve"> + (%R4)</w:t>
      </w:r>
      <w:r>
        <w:br/>
      </w:r>
      <w:r w:rsidR="00251829">
        <w:tab/>
      </w:r>
      <w:r>
        <w:tab/>
        <w:t>IR</w:t>
      </w:r>
      <w:r w:rsidRPr="008634FC">
        <w:rPr>
          <w:vertAlign w:val="subscript"/>
        </w:rPr>
        <w:t>22</w:t>
      </w:r>
      <w:r>
        <w:t>IR</w:t>
      </w:r>
      <w:r w:rsidRPr="008634FC">
        <w:rPr>
          <w:vertAlign w:val="subscript"/>
        </w:rPr>
        <w:t>21</w:t>
      </w:r>
      <w:r>
        <w:t>IR</w:t>
      </w:r>
      <w:r w:rsidRPr="008634FC">
        <w:rPr>
          <w:vertAlign w:val="subscript"/>
        </w:rPr>
        <w:t>20</w:t>
      </w:r>
      <w:r>
        <w:t xml:space="preserve"> = 101</w:t>
      </w:r>
      <w:r>
        <w:tab/>
      </w:r>
      <w:r w:rsidR="00251829">
        <w:tab/>
      </w:r>
      <w:r>
        <w:t xml:space="preserve">MAR </w:t>
      </w:r>
      <w:r>
        <w:sym w:font="Symbol" w:char="F0AC"/>
      </w:r>
      <w:r>
        <w:t xml:space="preserve"> IR</w:t>
      </w:r>
      <w:r>
        <w:rPr>
          <w:vertAlign w:val="subscript"/>
        </w:rPr>
        <w:t>19–0</w:t>
      </w:r>
      <w:r>
        <w:t xml:space="preserve"> + (%R5)</w:t>
      </w:r>
      <w:r>
        <w:br/>
      </w:r>
      <w:r w:rsidR="00251829">
        <w:tab/>
      </w:r>
      <w:r>
        <w:tab/>
        <w:t>IR</w:t>
      </w:r>
      <w:r w:rsidRPr="008634FC">
        <w:rPr>
          <w:vertAlign w:val="subscript"/>
        </w:rPr>
        <w:t>22</w:t>
      </w:r>
      <w:r>
        <w:t>IR</w:t>
      </w:r>
      <w:r w:rsidRPr="008634FC">
        <w:rPr>
          <w:vertAlign w:val="subscript"/>
        </w:rPr>
        <w:t>21</w:t>
      </w:r>
      <w:r>
        <w:t>IR</w:t>
      </w:r>
      <w:r w:rsidRPr="008634FC">
        <w:rPr>
          <w:vertAlign w:val="subscript"/>
        </w:rPr>
        <w:t>20</w:t>
      </w:r>
      <w:r>
        <w:t xml:space="preserve"> = 110</w:t>
      </w:r>
      <w:r>
        <w:tab/>
      </w:r>
      <w:r w:rsidR="00251829">
        <w:tab/>
      </w:r>
      <w:r>
        <w:t xml:space="preserve">MAR </w:t>
      </w:r>
      <w:r>
        <w:sym w:font="Symbol" w:char="F0AC"/>
      </w:r>
      <w:r>
        <w:t xml:space="preserve"> IR</w:t>
      </w:r>
      <w:r>
        <w:rPr>
          <w:vertAlign w:val="subscript"/>
        </w:rPr>
        <w:t>19–0</w:t>
      </w:r>
      <w:r>
        <w:t xml:space="preserve"> + (%R6)</w:t>
      </w:r>
      <w:r>
        <w:br/>
      </w:r>
      <w:r w:rsidR="00251829">
        <w:tab/>
      </w:r>
      <w:r>
        <w:tab/>
        <w:t>IR</w:t>
      </w:r>
      <w:r w:rsidRPr="008634FC">
        <w:rPr>
          <w:vertAlign w:val="subscript"/>
        </w:rPr>
        <w:t>22</w:t>
      </w:r>
      <w:r>
        <w:t>IR</w:t>
      </w:r>
      <w:r w:rsidRPr="008634FC">
        <w:rPr>
          <w:vertAlign w:val="subscript"/>
        </w:rPr>
        <w:t>21</w:t>
      </w:r>
      <w:r>
        <w:t>IR</w:t>
      </w:r>
      <w:r w:rsidRPr="008634FC">
        <w:rPr>
          <w:vertAlign w:val="subscript"/>
        </w:rPr>
        <w:t>20</w:t>
      </w:r>
      <w:r>
        <w:t xml:space="preserve"> = 111</w:t>
      </w:r>
      <w:r>
        <w:tab/>
      </w:r>
      <w:r w:rsidR="00251829">
        <w:tab/>
      </w:r>
      <w:r>
        <w:t xml:space="preserve">MAR </w:t>
      </w:r>
      <w:r>
        <w:sym w:font="Symbol" w:char="F0AC"/>
      </w:r>
      <w:r>
        <w:t xml:space="preserve"> IR</w:t>
      </w:r>
      <w:r>
        <w:rPr>
          <w:vertAlign w:val="subscript"/>
        </w:rPr>
        <w:t>19–0</w:t>
      </w:r>
      <w:r w:rsidR="00251829">
        <w:t xml:space="preserve"> + (%R7)</w:t>
      </w:r>
    </w:p>
    <w:p w:rsidR="00B07B34" w:rsidRDefault="001F5621" w:rsidP="006E5725">
      <w:pPr>
        <w:tabs>
          <w:tab w:val="left" w:pos="360"/>
          <w:tab w:val="left" w:pos="720"/>
        </w:tabs>
        <w:spacing w:after="120"/>
      </w:pPr>
      <w:r>
        <w:t xml:space="preserve">The trick is to define register %R0 as a constant register containing the constant value 0.  With this new design consideration, the microoperation MAR </w:t>
      </w:r>
      <w:r>
        <w:sym w:font="Symbol" w:char="F0AC"/>
      </w:r>
      <w:r>
        <w:t xml:space="preserve"> IR</w:t>
      </w:r>
      <w:r>
        <w:rPr>
          <w:vertAlign w:val="subscript"/>
        </w:rPr>
        <w:t>19–0</w:t>
      </w:r>
      <w:r>
        <w:t xml:space="preserve"> becomes the same as MAR </w:t>
      </w:r>
      <w:r>
        <w:sym w:font="Symbol" w:char="F0AC"/>
      </w:r>
      <w:r>
        <w:t xml:space="preserve"> IR</w:t>
      </w:r>
      <w:r>
        <w:rPr>
          <w:vertAlign w:val="subscript"/>
        </w:rPr>
        <w:t>19–0</w:t>
      </w:r>
      <w:r>
        <w:t xml:space="preserve"> + (%R0).  The advantage of this trick is that the control unit is considerably simplified – always a good thing.</w:t>
      </w:r>
      <w:r w:rsidR="00B07B34">
        <w:t xml:space="preserve">  As a result, we have only two design options at the control signal level: indexed and indexed-indirect.  The effect is given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1920"/>
        <w:gridCol w:w="3000"/>
      </w:tblGrid>
      <w:tr w:rsidR="00FB4353" w:rsidTr="00CB0037">
        <w:trPr>
          <w:jc w:val="center"/>
        </w:trPr>
        <w:tc>
          <w:tcPr>
            <w:tcW w:w="3195" w:type="dxa"/>
            <w:shd w:val="clear" w:color="auto" w:fill="auto"/>
          </w:tcPr>
          <w:p w:rsidR="00FB4353" w:rsidRDefault="00FB4353" w:rsidP="00CB0037">
            <w:pPr>
              <w:tabs>
                <w:tab w:val="left" w:pos="360"/>
                <w:tab w:val="left" w:pos="720"/>
              </w:tabs>
              <w:spacing w:after="120"/>
            </w:pPr>
          </w:p>
        </w:tc>
        <w:tc>
          <w:tcPr>
            <w:tcW w:w="1920" w:type="dxa"/>
            <w:shd w:val="clear" w:color="auto" w:fill="auto"/>
          </w:tcPr>
          <w:p w:rsidR="00FB4353" w:rsidRDefault="00FB4353" w:rsidP="00CB0037">
            <w:pPr>
              <w:tabs>
                <w:tab w:val="left" w:pos="360"/>
                <w:tab w:val="left" w:pos="720"/>
              </w:tabs>
              <w:spacing w:after="120"/>
            </w:pPr>
            <w:r>
              <w:t>Indexed by %R0</w:t>
            </w:r>
          </w:p>
        </w:tc>
        <w:tc>
          <w:tcPr>
            <w:tcW w:w="3000" w:type="dxa"/>
            <w:shd w:val="clear" w:color="auto" w:fill="auto"/>
          </w:tcPr>
          <w:p w:rsidR="00FB4353" w:rsidRDefault="00FB4353" w:rsidP="00CB0037">
            <w:pPr>
              <w:tabs>
                <w:tab w:val="left" w:pos="360"/>
                <w:tab w:val="left" w:pos="720"/>
              </w:tabs>
              <w:spacing w:after="120"/>
            </w:pPr>
            <w:r>
              <w:t>Indexed by another register</w:t>
            </w:r>
          </w:p>
        </w:tc>
      </w:tr>
      <w:tr w:rsidR="00FB4353" w:rsidTr="00CB0037">
        <w:trPr>
          <w:jc w:val="center"/>
        </w:trPr>
        <w:tc>
          <w:tcPr>
            <w:tcW w:w="3195" w:type="dxa"/>
            <w:shd w:val="clear" w:color="auto" w:fill="auto"/>
          </w:tcPr>
          <w:p w:rsidR="00FB4353" w:rsidRDefault="00FB4353" w:rsidP="00CB0037">
            <w:pPr>
              <w:tabs>
                <w:tab w:val="left" w:pos="360"/>
                <w:tab w:val="left" w:pos="720"/>
              </w:tabs>
              <w:spacing w:after="120"/>
            </w:pPr>
            <w:r>
              <w:t>Indirection Not Used</w:t>
            </w:r>
            <w:r w:rsidR="00B07AD5">
              <w:t>,</w:t>
            </w:r>
            <w:r w:rsidR="0035082C">
              <w:t xml:space="preserve"> IR</w:t>
            </w:r>
            <w:r w:rsidR="0035082C" w:rsidRPr="00CB0037">
              <w:rPr>
                <w:vertAlign w:val="subscript"/>
              </w:rPr>
              <w:t>26</w:t>
            </w:r>
            <w:r w:rsidR="0035082C">
              <w:t xml:space="preserve"> = 0</w:t>
            </w:r>
          </w:p>
        </w:tc>
        <w:tc>
          <w:tcPr>
            <w:tcW w:w="1920" w:type="dxa"/>
            <w:shd w:val="clear" w:color="auto" w:fill="auto"/>
          </w:tcPr>
          <w:p w:rsidR="00FB4353" w:rsidRDefault="00FB4353" w:rsidP="00CB0037">
            <w:pPr>
              <w:tabs>
                <w:tab w:val="left" w:pos="360"/>
                <w:tab w:val="left" w:pos="720"/>
              </w:tabs>
              <w:spacing w:after="120"/>
            </w:pPr>
            <w:r>
              <w:t>Direct</w:t>
            </w:r>
          </w:p>
        </w:tc>
        <w:tc>
          <w:tcPr>
            <w:tcW w:w="3000" w:type="dxa"/>
            <w:shd w:val="clear" w:color="auto" w:fill="auto"/>
          </w:tcPr>
          <w:p w:rsidR="00FB4353" w:rsidRDefault="00FB4353" w:rsidP="00CB0037">
            <w:pPr>
              <w:tabs>
                <w:tab w:val="left" w:pos="360"/>
                <w:tab w:val="left" w:pos="720"/>
              </w:tabs>
              <w:spacing w:after="120"/>
            </w:pPr>
            <w:r>
              <w:t>Indexed</w:t>
            </w:r>
          </w:p>
        </w:tc>
      </w:tr>
      <w:tr w:rsidR="00FB4353" w:rsidTr="00CB0037">
        <w:trPr>
          <w:jc w:val="center"/>
        </w:trPr>
        <w:tc>
          <w:tcPr>
            <w:tcW w:w="3195" w:type="dxa"/>
            <w:shd w:val="clear" w:color="auto" w:fill="auto"/>
          </w:tcPr>
          <w:p w:rsidR="00FB4353" w:rsidRDefault="00FB4353" w:rsidP="00CB0037">
            <w:pPr>
              <w:tabs>
                <w:tab w:val="left" w:pos="360"/>
                <w:tab w:val="left" w:pos="720"/>
              </w:tabs>
              <w:spacing w:after="120"/>
            </w:pPr>
            <w:r>
              <w:t>Indirection Used</w:t>
            </w:r>
            <w:r w:rsidR="00B07AD5">
              <w:t>,</w:t>
            </w:r>
            <w:r w:rsidR="0035082C">
              <w:t xml:space="preserve"> IR</w:t>
            </w:r>
            <w:r w:rsidR="0035082C" w:rsidRPr="00CB0037">
              <w:rPr>
                <w:vertAlign w:val="subscript"/>
              </w:rPr>
              <w:t>26</w:t>
            </w:r>
            <w:r w:rsidR="0035082C">
              <w:t xml:space="preserve"> = 1</w:t>
            </w:r>
          </w:p>
        </w:tc>
        <w:tc>
          <w:tcPr>
            <w:tcW w:w="1920" w:type="dxa"/>
            <w:shd w:val="clear" w:color="auto" w:fill="auto"/>
          </w:tcPr>
          <w:p w:rsidR="00FB4353" w:rsidRDefault="00FB4353" w:rsidP="00CB0037">
            <w:pPr>
              <w:tabs>
                <w:tab w:val="left" w:pos="360"/>
                <w:tab w:val="left" w:pos="720"/>
              </w:tabs>
              <w:spacing w:after="120"/>
            </w:pPr>
            <w:r>
              <w:t>Indirect</w:t>
            </w:r>
          </w:p>
        </w:tc>
        <w:tc>
          <w:tcPr>
            <w:tcW w:w="3000" w:type="dxa"/>
            <w:shd w:val="clear" w:color="auto" w:fill="auto"/>
          </w:tcPr>
          <w:p w:rsidR="00FB4353" w:rsidRDefault="00FB4353" w:rsidP="00CB0037">
            <w:pPr>
              <w:tabs>
                <w:tab w:val="left" w:pos="360"/>
                <w:tab w:val="left" w:pos="720"/>
              </w:tabs>
              <w:spacing w:after="120"/>
            </w:pPr>
            <w:r>
              <w:t>Indexed-Indirect</w:t>
            </w:r>
          </w:p>
        </w:tc>
      </w:tr>
    </w:tbl>
    <w:p w:rsidR="00251829" w:rsidRDefault="00251829" w:rsidP="006E5725">
      <w:pPr>
        <w:tabs>
          <w:tab w:val="left" w:pos="360"/>
          <w:tab w:val="left" w:pos="720"/>
        </w:tabs>
        <w:spacing w:after="120"/>
      </w:pPr>
    </w:p>
    <w:p w:rsidR="00D44E94" w:rsidRPr="00251829" w:rsidRDefault="00D44E94" w:rsidP="00942BB1">
      <w:pPr>
        <w:tabs>
          <w:tab w:val="left" w:pos="360"/>
          <w:tab w:val="left" w:pos="720"/>
          <w:tab w:val="left" w:pos="1080"/>
        </w:tabs>
        <w:spacing w:after="120"/>
        <w:rPr>
          <w:b/>
          <w:u w:val="single"/>
        </w:rPr>
      </w:pPr>
      <w:r w:rsidRPr="00D44E94">
        <w:rPr>
          <w:b/>
          <w:u w:val="single"/>
        </w:rPr>
        <w:t xml:space="preserve">Attaching the </w:t>
      </w:r>
      <w:r w:rsidR="003645F9">
        <w:rPr>
          <w:b/>
          <w:u w:val="single"/>
        </w:rPr>
        <w:t xml:space="preserve">General-Purpose </w:t>
      </w:r>
      <w:r w:rsidRPr="00D44E94">
        <w:rPr>
          <w:b/>
          <w:u w:val="single"/>
        </w:rPr>
        <w:t>Registers to the Three Buses</w:t>
      </w:r>
      <w:r w:rsidR="00251829">
        <w:rPr>
          <w:b/>
          <w:u w:val="single"/>
        </w:rPr>
        <w:br/>
      </w:r>
      <w:r>
        <w:t>The next step here is to decide how to attach the general purpose registers to the bus structure.  To do this, we use selectors and control signals.  The selectors are three-bit signals generated based on bits in the Instruction Register.</w:t>
      </w:r>
      <w:r w:rsidR="00251829">
        <w:br/>
      </w:r>
      <w:r>
        <w:tab/>
        <w:t>B1S</w:t>
      </w:r>
      <w:r>
        <w:tab/>
      </w:r>
      <w:r w:rsidR="00CB202E" w:rsidRPr="00CB202E">
        <w:rPr>
          <w:b/>
        </w:rPr>
        <w:t>Bus 1 Source</w:t>
      </w:r>
      <w:r w:rsidR="00CB202E">
        <w:t xml:space="preserve">, </w:t>
      </w:r>
      <w:r>
        <w:t>a 3-bit selector specifying the r</w:t>
      </w:r>
      <w:r w:rsidR="00F05670">
        <w:t>egister to place on bus B1</w:t>
      </w:r>
      <w:r w:rsidR="00F05670">
        <w:br/>
      </w:r>
      <w:r w:rsidR="00F05670">
        <w:tab/>
      </w:r>
      <w:r w:rsidR="00F05670">
        <w:tab/>
      </w:r>
      <w:r w:rsidR="00F05670">
        <w:tab/>
        <w:t>when</w:t>
      </w:r>
      <w:r>
        <w:t xml:space="preserve"> the control signal R </w:t>
      </w:r>
      <w:r>
        <w:sym w:font="Symbol" w:char="F0AE"/>
      </w:r>
      <w:r>
        <w:t xml:space="preserve"> B1 is asserted by the control unit.</w:t>
      </w:r>
    </w:p>
    <w:p w:rsidR="00D44E94" w:rsidRDefault="00D44E94" w:rsidP="006E5725">
      <w:pPr>
        <w:tabs>
          <w:tab w:val="left" w:pos="360"/>
          <w:tab w:val="left" w:pos="720"/>
          <w:tab w:val="left" w:pos="1080"/>
        </w:tabs>
        <w:spacing w:after="120"/>
      </w:pPr>
      <w:r>
        <w:tab/>
        <w:t>B2S</w:t>
      </w:r>
      <w:r>
        <w:tab/>
      </w:r>
      <w:r w:rsidR="00CB202E" w:rsidRPr="00CB202E">
        <w:rPr>
          <w:b/>
        </w:rPr>
        <w:t>Bus 2 Source</w:t>
      </w:r>
      <w:r w:rsidR="00CB202E">
        <w:t xml:space="preserve">, </w:t>
      </w:r>
      <w:r w:rsidR="00C410EF">
        <w:t xml:space="preserve">a 3-bit selector specifying the </w:t>
      </w:r>
      <w:r>
        <w:t>r</w:t>
      </w:r>
      <w:r w:rsidR="00F05670">
        <w:t>egister to place on bus B2</w:t>
      </w:r>
      <w:r w:rsidR="00F05670">
        <w:br/>
      </w:r>
      <w:r w:rsidR="00F05670">
        <w:tab/>
      </w:r>
      <w:r w:rsidR="00F05670">
        <w:tab/>
      </w:r>
      <w:r w:rsidR="00F05670">
        <w:tab/>
        <w:t>when</w:t>
      </w:r>
      <w:r>
        <w:t xml:space="preserve"> the control signal R </w:t>
      </w:r>
      <w:r>
        <w:sym w:font="Symbol" w:char="F0AE"/>
      </w:r>
      <w:r>
        <w:t xml:space="preserve"> B2 is asserted by the control unit.</w:t>
      </w:r>
    </w:p>
    <w:p w:rsidR="00D44E94" w:rsidRDefault="00D44E94" w:rsidP="006E5725">
      <w:pPr>
        <w:tabs>
          <w:tab w:val="left" w:pos="360"/>
          <w:tab w:val="left" w:pos="720"/>
          <w:tab w:val="left" w:pos="1080"/>
        </w:tabs>
        <w:spacing w:after="120"/>
      </w:pPr>
      <w:r>
        <w:tab/>
        <w:t>B3</w:t>
      </w:r>
      <w:r w:rsidR="00CB202E">
        <w:t>D</w:t>
      </w:r>
      <w:r>
        <w:tab/>
      </w:r>
      <w:r w:rsidR="00CB202E" w:rsidRPr="00CB202E">
        <w:rPr>
          <w:b/>
        </w:rPr>
        <w:t>Bus 3 Destination</w:t>
      </w:r>
      <w:r w:rsidR="00CB202E">
        <w:t xml:space="preserve">, </w:t>
      </w:r>
      <w:r>
        <w:t xml:space="preserve">a 3-bit selector specifying the register to copy the contents </w:t>
      </w:r>
      <w:r>
        <w:br/>
      </w:r>
      <w:r>
        <w:tab/>
      </w:r>
      <w:r>
        <w:tab/>
      </w:r>
      <w:r>
        <w:tab/>
      </w:r>
      <w:r w:rsidR="00CB202E">
        <w:t xml:space="preserve">of bus B3 </w:t>
      </w:r>
      <w:r w:rsidR="00F05670">
        <w:t>when</w:t>
      </w:r>
      <w:r>
        <w:t xml:space="preserve"> the control signal B3 </w:t>
      </w:r>
      <w:r>
        <w:sym w:font="Symbol" w:char="F0AE"/>
      </w:r>
      <w:r>
        <w:t xml:space="preserve"> R is asserted by the control unit.</w:t>
      </w:r>
    </w:p>
    <w:p w:rsidR="00D44E94" w:rsidRDefault="00596904" w:rsidP="006E5725">
      <w:pPr>
        <w:tabs>
          <w:tab w:val="left" w:pos="360"/>
          <w:tab w:val="left" w:pos="720"/>
        </w:tabs>
        <w:spacing w:after="120"/>
      </w:pPr>
      <w:r>
        <w:t>Here is the figure showing how the eight general purpose registers are connected to the three buses B1, B2, and B3.  For simplicity, only a single bit is shown.</w:t>
      </w:r>
    </w:p>
    <w:p w:rsidR="00596904" w:rsidRDefault="00596904" w:rsidP="006E5725">
      <w:pPr>
        <w:tabs>
          <w:tab w:val="left" w:pos="360"/>
          <w:tab w:val="left" w:pos="720"/>
        </w:tabs>
        <w:spacing w:after="120"/>
      </w:pPr>
    </w:p>
    <w:p w:rsidR="00596904" w:rsidRDefault="00410EC0" w:rsidP="006E5725">
      <w:pPr>
        <w:tabs>
          <w:tab w:val="left" w:pos="360"/>
          <w:tab w:val="left" w:pos="720"/>
        </w:tabs>
        <w:spacing w:after="120"/>
        <w:jc w:val="center"/>
      </w:pPr>
      <w:r>
        <w:rPr>
          <w:noProof/>
        </w:rPr>
        <w:drawing>
          <wp:inline distT="0" distB="0" distL="0" distR="0">
            <wp:extent cx="5111115" cy="46247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1115" cy="4624705"/>
                    </a:xfrm>
                    <a:prstGeom prst="rect">
                      <a:avLst/>
                    </a:prstGeom>
                    <a:noFill/>
                    <a:ln>
                      <a:noFill/>
                    </a:ln>
                  </pic:spPr>
                </pic:pic>
              </a:graphicData>
            </a:graphic>
          </wp:inline>
        </w:drawing>
      </w:r>
    </w:p>
    <w:p w:rsidR="00D44E94" w:rsidRPr="00FA1786" w:rsidRDefault="00FA1786" w:rsidP="006E5725">
      <w:pPr>
        <w:tabs>
          <w:tab w:val="left" w:pos="360"/>
          <w:tab w:val="left" w:pos="720"/>
        </w:tabs>
        <w:spacing w:after="120"/>
        <w:jc w:val="center"/>
        <w:rPr>
          <w:b/>
        </w:rPr>
      </w:pPr>
      <w:r w:rsidRPr="00FA1786">
        <w:rPr>
          <w:b/>
        </w:rPr>
        <w:t>Figure: Connecting a Single Bit of Each Register to the Buses</w:t>
      </w:r>
    </w:p>
    <w:p w:rsidR="00ED36C7" w:rsidRDefault="00ED36C7" w:rsidP="006E5725">
      <w:pPr>
        <w:tabs>
          <w:tab w:val="left" w:pos="360"/>
          <w:tab w:val="left" w:pos="720"/>
        </w:tabs>
        <w:spacing w:after="120"/>
      </w:pPr>
      <w:r>
        <w:t xml:space="preserve">Note that the enable input of the 3-to-8 decoder is connected to the signal B3 </w:t>
      </w:r>
      <w:r>
        <w:sym w:font="Symbol" w:char="F0AE"/>
      </w:r>
      <w:r>
        <w:t xml:space="preserve"> R.  When this signal is asserted, the contents of t</w:t>
      </w:r>
      <w:r w:rsidR="00971FE8">
        <w:t>he three-bit selector signal B3D</w:t>
      </w:r>
      <w:r>
        <w:t xml:space="preserve"> determine which register is to receive the contents of bus B3 and the clock input of each flip-flop in that register is pulsed, thus loading the register.  Note that output 0 of the decoder goes nowh</w:t>
      </w:r>
      <w:r w:rsidR="004857D6">
        <w:t>ere, corresponding to the fact that register %R0 is a constant register that cannot be loaded</w:t>
      </w:r>
      <w:r>
        <w:t>.</w:t>
      </w:r>
    </w:p>
    <w:p w:rsidR="00ED36C7" w:rsidRDefault="00ED36C7" w:rsidP="006E5725">
      <w:pPr>
        <w:tabs>
          <w:tab w:val="left" w:pos="360"/>
          <w:tab w:val="left" w:pos="720"/>
        </w:tabs>
        <w:spacing w:after="120"/>
      </w:pPr>
      <w:r>
        <w:t>The three-bit selector signals B1S and B2S are always active, so that each of the two 8-to</w:t>
      </w:r>
      <w:r w:rsidR="00045646">
        <w:t>-1 multiplexers always has an output.  Each of these out</w:t>
      </w:r>
      <w:r>
        <w:t>puts is transferred to the corresponding bus only when the corresponding control signal is asserted.  For example, we might have</w:t>
      </w:r>
      <w:r>
        <w:br/>
        <w:t xml:space="preserve">B1S = 011, but %R3 is placed on the bus if and only if R </w:t>
      </w:r>
      <w:r>
        <w:sym w:font="Symbol" w:char="F0AE"/>
      </w:r>
      <w:r>
        <w:t xml:space="preserve"> B1 = 1.  If R </w:t>
      </w:r>
      <w:r>
        <w:sym w:font="Symbol" w:char="F0AE"/>
      </w:r>
      <w:r w:rsidR="004D5946">
        <w:t xml:space="preserve"> B1 = 0, either a special-purpose </w:t>
      </w:r>
      <w:r>
        <w:t>register</w:t>
      </w:r>
      <w:r w:rsidR="00793AB9">
        <w:t>, such as the IR,</w:t>
      </w:r>
      <w:r>
        <w:t xml:space="preserve"> is being placed on bus B1 or the bus is not active.</w:t>
      </w:r>
    </w:p>
    <w:p w:rsidR="004E19A1" w:rsidRDefault="00124C40" w:rsidP="006E5725">
      <w:pPr>
        <w:tabs>
          <w:tab w:val="left" w:pos="360"/>
          <w:tab w:val="left" w:pos="720"/>
        </w:tabs>
        <w:spacing w:after="120"/>
      </w:pPr>
      <w:r>
        <w:t>The three–</w:t>
      </w:r>
      <w:r w:rsidR="004E19A1">
        <w:t xml:space="preserve">bit selectors B1S, B2S, and </w:t>
      </w:r>
      <w:r w:rsidR="00971FE8">
        <w:t>B3D</w:t>
      </w:r>
      <w:r w:rsidR="004E19A1">
        <w:t xml:space="preserve"> are related to the bit fields found in the IR, but not identical to them due to the structure of the instruction set.  In order to determine how to generate these three selectors, we must look at the structure of each assembly language instruction that references a general purpose register.</w:t>
      </w:r>
    </w:p>
    <w:p w:rsidR="00124C40" w:rsidRPr="00124C40" w:rsidRDefault="00124C40" w:rsidP="00124C40">
      <w:pPr>
        <w:tabs>
          <w:tab w:val="left" w:pos="720"/>
          <w:tab w:val="left" w:pos="1800"/>
          <w:tab w:val="left" w:pos="2520"/>
          <w:tab w:val="left" w:pos="3960"/>
          <w:tab w:val="left" w:pos="5760"/>
        </w:tabs>
        <w:rPr>
          <w:b/>
          <w:u w:val="single"/>
        </w:rPr>
      </w:pPr>
      <w:r>
        <w:rPr>
          <w:b/>
          <w:u w:val="single"/>
        </w:rPr>
        <w:br w:type="page"/>
      </w:r>
      <w:r w:rsidRPr="00355EC7">
        <w:rPr>
          <w:b/>
          <w:u w:val="single"/>
        </w:rPr>
        <w:lastRenderedPageBreak/>
        <w:t>Generation of the Bus Select Signals B1S, B2S, and B3D</w:t>
      </w:r>
      <w:r>
        <w:rPr>
          <w:b/>
          <w:u w:val="single"/>
        </w:rPr>
        <w:br/>
      </w:r>
      <w:r w:rsidRPr="00124C40">
        <w:t>We</w:t>
      </w:r>
      <w:r>
        <w:t xml:space="preserve"> now examine the instruction set to determine how we generate the three–bit selectors B1S, B2S, and B3D.  These three 3–bit selectors are associated with bits in the IR.  In general, the association of these selectors with bits in the Instruction Register (IR) is quite straightforward.  For many instructions, the fields are uniformly specified as follows.</w:t>
      </w:r>
    </w:p>
    <w:p w:rsidR="00124C40" w:rsidRDefault="00124C40" w:rsidP="00124C40">
      <w:pPr>
        <w:tabs>
          <w:tab w:val="left" w:pos="720"/>
          <w:tab w:val="left" w:pos="1800"/>
          <w:tab w:val="left" w:pos="2520"/>
          <w:tab w:val="left" w:pos="3960"/>
          <w:tab w:val="left" w:pos="57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96"/>
        <w:gridCol w:w="484"/>
        <w:gridCol w:w="541"/>
        <w:gridCol w:w="539"/>
        <w:gridCol w:w="613"/>
        <w:gridCol w:w="456"/>
        <w:gridCol w:w="460"/>
        <w:gridCol w:w="456"/>
        <w:gridCol w:w="461"/>
        <w:gridCol w:w="456"/>
        <w:gridCol w:w="456"/>
        <w:gridCol w:w="456"/>
        <w:gridCol w:w="456"/>
        <w:gridCol w:w="456"/>
        <w:gridCol w:w="1182"/>
      </w:tblGrid>
      <w:tr w:rsidR="00124C40" w:rsidTr="00CB0037">
        <w:tc>
          <w:tcPr>
            <w:tcW w:w="540" w:type="dxa"/>
            <w:shd w:val="clear" w:color="auto" w:fill="auto"/>
          </w:tcPr>
          <w:p w:rsidR="00124C40" w:rsidRDefault="00124C40" w:rsidP="00EC73D4">
            <w:r>
              <w:t>31</w:t>
            </w:r>
          </w:p>
        </w:tc>
        <w:tc>
          <w:tcPr>
            <w:tcW w:w="596" w:type="dxa"/>
            <w:shd w:val="clear" w:color="auto" w:fill="auto"/>
          </w:tcPr>
          <w:p w:rsidR="00124C40" w:rsidRDefault="00124C40" w:rsidP="00EC73D4">
            <w:r>
              <w:t>30</w:t>
            </w:r>
          </w:p>
        </w:tc>
        <w:tc>
          <w:tcPr>
            <w:tcW w:w="484" w:type="dxa"/>
            <w:shd w:val="clear" w:color="auto" w:fill="auto"/>
          </w:tcPr>
          <w:p w:rsidR="00124C40" w:rsidRDefault="00124C40" w:rsidP="00CB0037">
            <w:pPr>
              <w:jc w:val="center"/>
            </w:pPr>
            <w:r>
              <w:t>29</w:t>
            </w:r>
          </w:p>
        </w:tc>
        <w:tc>
          <w:tcPr>
            <w:tcW w:w="541" w:type="dxa"/>
            <w:shd w:val="clear" w:color="auto" w:fill="auto"/>
          </w:tcPr>
          <w:p w:rsidR="00124C40" w:rsidRDefault="00124C40" w:rsidP="00EC73D4">
            <w:r>
              <w:t>28</w:t>
            </w:r>
          </w:p>
        </w:tc>
        <w:tc>
          <w:tcPr>
            <w:tcW w:w="539" w:type="dxa"/>
            <w:shd w:val="clear" w:color="auto" w:fill="auto"/>
          </w:tcPr>
          <w:p w:rsidR="00124C40" w:rsidRDefault="00124C40" w:rsidP="00EC73D4">
            <w:r>
              <w:t>27</w:t>
            </w:r>
          </w:p>
        </w:tc>
        <w:tc>
          <w:tcPr>
            <w:tcW w:w="613" w:type="dxa"/>
            <w:shd w:val="clear" w:color="auto" w:fill="auto"/>
          </w:tcPr>
          <w:p w:rsidR="00124C40" w:rsidRDefault="00124C40" w:rsidP="00EC73D4">
            <w:r>
              <w:t>26</w:t>
            </w:r>
          </w:p>
        </w:tc>
        <w:tc>
          <w:tcPr>
            <w:tcW w:w="456" w:type="dxa"/>
            <w:shd w:val="clear" w:color="auto" w:fill="auto"/>
          </w:tcPr>
          <w:p w:rsidR="00124C40" w:rsidRDefault="00124C40" w:rsidP="00EC73D4">
            <w:r>
              <w:t>25</w:t>
            </w:r>
          </w:p>
        </w:tc>
        <w:tc>
          <w:tcPr>
            <w:tcW w:w="460" w:type="dxa"/>
            <w:shd w:val="clear" w:color="auto" w:fill="auto"/>
          </w:tcPr>
          <w:p w:rsidR="00124C40" w:rsidRDefault="00124C40" w:rsidP="00CB0037">
            <w:pPr>
              <w:jc w:val="center"/>
            </w:pPr>
            <w:r>
              <w:t>24</w:t>
            </w:r>
          </w:p>
        </w:tc>
        <w:tc>
          <w:tcPr>
            <w:tcW w:w="456" w:type="dxa"/>
            <w:shd w:val="clear" w:color="auto" w:fill="auto"/>
          </w:tcPr>
          <w:p w:rsidR="00124C40" w:rsidRDefault="00124C40" w:rsidP="00EC73D4">
            <w:r>
              <w:t>23</w:t>
            </w:r>
          </w:p>
        </w:tc>
        <w:tc>
          <w:tcPr>
            <w:tcW w:w="461" w:type="dxa"/>
            <w:shd w:val="clear" w:color="auto" w:fill="auto"/>
          </w:tcPr>
          <w:p w:rsidR="00124C40" w:rsidRDefault="00124C40" w:rsidP="00EC73D4">
            <w:r>
              <w:t>22</w:t>
            </w:r>
          </w:p>
        </w:tc>
        <w:tc>
          <w:tcPr>
            <w:tcW w:w="456" w:type="dxa"/>
            <w:shd w:val="clear" w:color="auto" w:fill="auto"/>
          </w:tcPr>
          <w:p w:rsidR="00124C40" w:rsidRDefault="00124C40" w:rsidP="00CB0037">
            <w:pPr>
              <w:jc w:val="center"/>
            </w:pPr>
            <w:r>
              <w:t>21</w:t>
            </w:r>
          </w:p>
        </w:tc>
        <w:tc>
          <w:tcPr>
            <w:tcW w:w="456" w:type="dxa"/>
            <w:shd w:val="clear" w:color="auto" w:fill="auto"/>
          </w:tcPr>
          <w:p w:rsidR="00124C40" w:rsidRDefault="00124C40" w:rsidP="00EC73D4">
            <w:r>
              <w:t>20</w:t>
            </w:r>
          </w:p>
        </w:tc>
        <w:tc>
          <w:tcPr>
            <w:tcW w:w="456" w:type="dxa"/>
            <w:shd w:val="clear" w:color="auto" w:fill="auto"/>
          </w:tcPr>
          <w:p w:rsidR="00124C40" w:rsidRDefault="00124C40" w:rsidP="00EC73D4">
            <w:r>
              <w:t>19</w:t>
            </w:r>
          </w:p>
        </w:tc>
        <w:tc>
          <w:tcPr>
            <w:tcW w:w="456" w:type="dxa"/>
            <w:shd w:val="clear" w:color="auto" w:fill="auto"/>
          </w:tcPr>
          <w:p w:rsidR="00124C40" w:rsidRDefault="00124C40" w:rsidP="00CB0037">
            <w:pPr>
              <w:jc w:val="center"/>
            </w:pPr>
            <w:r>
              <w:t>18</w:t>
            </w:r>
          </w:p>
        </w:tc>
        <w:tc>
          <w:tcPr>
            <w:tcW w:w="456" w:type="dxa"/>
            <w:shd w:val="clear" w:color="auto" w:fill="auto"/>
          </w:tcPr>
          <w:p w:rsidR="00124C40" w:rsidRDefault="00124C40" w:rsidP="00EC73D4">
            <w:r>
              <w:t>17</w:t>
            </w:r>
          </w:p>
        </w:tc>
        <w:tc>
          <w:tcPr>
            <w:tcW w:w="1182" w:type="dxa"/>
            <w:shd w:val="clear" w:color="auto" w:fill="auto"/>
          </w:tcPr>
          <w:p w:rsidR="00124C40" w:rsidRDefault="00124C40" w:rsidP="00CB0037">
            <w:pPr>
              <w:jc w:val="center"/>
            </w:pPr>
            <w:r>
              <w:t>16 – 0</w:t>
            </w:r>
          </w:p>
        </w:tc>
      </w:tr>
      <w:tr w:rsidR="00124C40" w:rsidTr="00CB0037">
        <w:tc>
          <w:tcPr>
            <w:tcW w:w="2700" w:type="dxa"/>
            <w:gridSpan w:val="5"/>
            <w:shd w:val="clear" w:color="auto" w:fill="auto"/>
          </w:tcPr>
          <w:p w:rsidR="00124C40" w:rsidRDefault="00124C40" w:rsidP="00CB0037">
            <w:pPr>
              <w:jc w:val="center"/>
            </w:pPr>
            <w:r>
              <w:t>Op Code</w:t>
            </w:r>
          </w:p>
        </w:tc>
        <w:tc>
          <w:tcPr>
            <w:tcW w:w="613" w:type="dxa"/>
            <w:shd w:val="clear" w:color="auto" w:fill="auto"/>
          </w:tcPr>
          <w:p w:rsidR="00124C40" w:rsidRDefault="00124C40" w:rsidP="00CB0037">
            <w:pPr>
              <w:jc w:val="center"/>
            </w:pPr>
            <w:r>
              <w:t>I bit</w:t>
            </w:r>
          </w:p>
        </w:tc>
        <w:tc>
          <w:tcPr>
            <w:tcW w:w="1372" w:type="dxa"/>
            <w:gridSpan w:val="3"/>
            <w:shd w:val="clear" w:color="auto" w:fill="auto"/>
          </w:tcPr>
          <w:p w:rsidR="00124C40" w:rsidRDefault="00124C40" w:rsidP="00CB0037">
            <w:pPr>
              <w:jc w:val="center"/>
            </w:pPr>
            <w:r>
              <w:t>Destination Register</w:t>
            </w:r>
          </w:p>
        </w:tc>
        <w:tc>
          <w:tcPr>
            <w:tcW w:w="1373" w:type="dxa"/>
            <w:gridSpan w:val="3"/>
            <w:shd w:val="clear" w:color="auto" w:fill="auto"/>
          </w:tcPr>
          <w:p w:rsidR="00124C40" w:rsidRDefault="00124C40" w:rsidP="00CB0037">
            <w:pPr>
              <w:jc w:val="center"/>
            </w:pPr>
            <w:r>
              <w:t>Source Register 2</w:t>
            </w:r>
          </w:p>
        </w:tc>
        <w:tc>
          <w:tcPr>
            <w:tcW w:w="1368" w:type="dxa"/>
            <w:gridSpan w:val="3"/>
            <w:shd w:val="clear" w:color="auto" w:fill="auto"/>
          </w:tcPr>
          <w:p w:rsidR="00124C40" w:rsidRDefault="00124C40" w:rsidP="00CB0037">
            <w:pPr>
              <w:jc w:val="center"/>
            </w:pPr>
            <w:r>
              <w:t>Source Register 1</w:t>
            </w:r>
          </w:p>
        </w:tc>
        <w:tc>
          <w:tcPr>
            <w:tcW w:w="1182" w:type="dxa"/>
            <w:shd w:val="clear" w:color="auto" w:fill="auto"/>
          </w:tcPr>
          <w:p w:rsidR="00124C40" w:rsidRDefault="00124C40" w:rsidP="00CB0037">
            <w:pPr>
              <w:jc w:val="center"/>
            </w:pPr>
            <w:r>
              <w:t>Not used</w:t>
            </w:r>
          </w:p>
        </w:tc>
      </w:tr>
    </w:tbl>
    <w:p w:rsidR="00124C40" w:rsidRDefault="00124C40" w:rsidP="00124C40">
      <w:pPr>
        <w:tabs>
          <w:tab w:val="left" w:pos="720"/>
          <w:tab w:val="left" w:pos="1800"/>
          <w:tab w:val="left" w:pos="2520"/>
          <w:tab w:val="left" w:pos="3960"/>
          <w:tab w:val="left" w:pos="5760"/>
        </w:tabs>
      </w:pPr>
    </w:p>
    <w:p w:rsidR="00124C40" w:rsidRDefault="00124C40" w:rsidP="00AE209E">
      <w:pPr>
        <w:tabs>
          <w:tab w:val="left" w:pos="720"/>
          <w:tab w:val="left" w:pos="1800"/>
          <w:tab w:val="left" w:pos="2520"/>
          <w:tab w:val="left" w:pos="3960"/>
          <w:tab w:val="left" w:pos="5760"/>
        </w:tabs>
        <w:spacing w:after="120"/>
      </w:pPr>
      <w:r>
        <w:t>The general rule is that</w:t>
      </w:r>
      <w:r>
        <w:tab/>
        <w:t>B3D is determined by bits 25 – 23 of the Instruction Register</w:t>
      </w:r>
      <w:r>
        <w:br/>
      </w:r>
      <w:r>
        <w:tab/>
      </w:r>
      <w:r>
        <w:tab/>
      </w:r>
      <w:r>
        <w:tab/>
        <w:t>B2S is determined by bits 22 – 20 of the Instruction Register</w:t>
      </w:r>
      <w:r>
        <w:br/>
      </w:r>
      <w:r>
        <w:tab/>
      </w:r>
      <w:r>
        <w:tab/>
      </w:r>
      <w:r>
        <w:tab/>
        <w:t>B1S is determined by bits 19 – 17 of the Instruction Register</w:t>
      </w:r>
    </w:p>
    <w:p w:rsidR="00124C40" w:rsidRDefault="00124C40" w:rsidP="005F576C">
      <w:pPr>
        <w:tabs>
          <w:tab w:val="left" w:pos="360"/>
          <w:tab w:val="left" w:pos="720"/>
          <w:tab w:val="left" w:pos="1800"/>
          <w:tab w:val="left" w:pos="2520"/>
          <w:tab w:val="left" w:pos="3960"/>
          <w:tab w:val="left" w:pos="5760"/>
        </w:tabs>
        <w:spacing w:after="120"/>
      </w:pPr>
      <w:r>
        <w:t>We shall soon note a number of variations on this basic format, which is based on the binary register–to–register operations.  We begin with a few observations.</w:t>
      </w:r>
    </w:p>
    <w:p w:rsidR="005F576C" w:rsidRDefault="00124C40" w:rsidP="005F576C">
      <w:pPr>
        <w:tabs>
          <w:tab w:val="left" w:pos="360"/>
          <w:tab w:val="left" w:pos="720"/>
          <w:tab w:val="left" w:pos="1800"/>
          <w:tab w:val="left" w:pos="2520"/>
          <w:tab w:val="left" w:pos="3960"/>
          <w:tab w:val="left" w:pos="5760"/>
        </w:tabs>
        <w:spacing w:after="120"/>
      </w:pPr>
      <w:r>
        <w:tab/>
        <w:t>1)</w:t>
      </w:r>
      <w:r>
        <w:tab/>
        <w:t>Bits 19 – 0 of the Instruction Register are used by some instructions in address</w:t>
      </w:r>
      <w:r>
        <w:br/>
      </w:r>
      <w:r>
        <w:tab/>
      </w:r>
      <w:r>
        <w:tab/>
        <w:t>computation.  For these instructions</w:t>
      </w:r>
      <w:r w:rsidR="005F576C">
        <w:t>, the selector B1S is not used.</w:t>
      </w:r>
    </w:p>
    <w:p w:rsidR="005F576C" w:rsidRDefault="005F576C" w:rsidP="005F576C">
      <w:pPr>
        <w:tabs>
          <w:tab w:val="left" w:pos="360"/>
          <w:tab w:val="left" w:pos="720"/>
          <w:tab w:val="left" w:pos="1800"/>
          <w:tab w:val="left" w:pos="2520"/>
          <w:tab w:val="left" w:pos="3960"/>
          <w:tab w:val="left" w:pos="5760"/>
        </w:tabs>
        <w:spacing w:after="120"/>
      </w:pPr>
      <w:r>
        <w:tab/>
        <w:t>2)</w:t>
      </w:r>
      <w:r>
        <w:tab/>
        <w:t>We shall provide hardware for generating the selectors even when they are not</w:t>
      </w:r>
      <w:r>
        <w:br/>
      </w:r>
      <w:r>
        <w:tab/>
      </w:r>
      <w:r>
        <w:tab/>
        <w:t>used.  This is much simpler than any restriction based on usage.</w:t>
      </w:r>
    </w:p>
    <w:p w:rsidR="00124C40" w:rsidRDefault="00124C40" w:rsidP="005F576C">
      <w:pPr>
        <w:tabs>
          <w:tab w:val="left" w:pos="360"/>
          <w:tab w:val="left" w:pos="720"/>
          <w:tab w:val="left" w:pos="1800"/>
          <w:tab w:val="left" w:pos="2520"/>
          <w:tab w:val="left" w:pos="3960"/>
          <w:tab w:val="left" w:pos="5760"/>
        </w:tabs>
      </w:pPr>
      <w:r>
        <w:tab/>
      </w:r>
      <w:r w:rsidR="005F576C">
        <w:t>3</w:t>
      </w:r>
      <w:r>
        <w:t>)</w:t>
      </w:r>
      <w:r>
        <w:tab/>
      </w:r>
      <w:r w:rsidR="008E0C0E">
        <w:t xml:space="preserve">The instructions that do compute argument addresses can use indexed addressing, </w:t>
      </w:r>
      <w:r w:rsidR="008E0C0E">
        <w:br/>
      </w:r>
      <w:r w:rsidR="008E0C0E">
        <w:tab/>
      </w:r>
      <w:r w:rsidR="008E0C0E">
        <w:tab/>
        <w:t>in which the contents of a general–purpose register (including %R0) are added to</w:t>
      </w:r>
      <w:r w:rsidR="008E0C0E">
        <w:br/>
      </w:r>
      <w:r w:rsidR="008E0C0E">
        <w:tab/>
      </w:r>
      <w:r w:rsidR="008E0C0E">
        <w:tab/>
        <w:t>an address from the IR</w:t>
      </w:r>
      <w:r w:rsidR="008E0C0E" w:rsidRPr="008E0C0E">
        <w:rPr>
          <w:vertAlign w:val="subscript"/>
        </w:rPr>
        <w:t>19-0</w:t>
      </w:r>
      <w:r w:rsidR="008E0C0E">
        <w:t xml:space="preserve"> to compute an effective address.</w:t>
      </w:r>
      <w:r w:rsidR="00FC3144">
        <w:t xml:space="preserve">  Indexed addresses will</w:t>
      </w:r>
      <w:r w:rsidR="00FC3144">
        <w:br/>
      </w:r>
      <w:r w:rsidR="00FC3144">
        <w:tab/>
      </w:r>
      <w:r w:rsidR="00FC3144">
        <w:tab/>
        <w:t>be computed using the following sequence of control signals.</w:t>
      </w:r>
    </w:p>
    <w:p w:rsidR="00FC3144" w:rsidRPr="00FC3144" w:rsidRDefault="00FC3144" w:rsidP="005F576C">
      <w:pPr>
        <w:tabs>
          <w:tab w:val="left" w:pos="360"/>
          <w:tab w:val="left" w:pos="720"/>
          <w:tab w:val="left" w:pos="1800"/>
          <w:tab w:val="left" w:pos="2520"/>
          <w:tab w:val="left" w:pos="3960"/>
          <w:tab w:val="left" w:pos="5760"/>
        </w:tabs>
        <w:spacing w:after="120"/>
        <w:jc w:val="center"/>
      </w:pPr>
      <w:r w:rsidRPr="00FC3144">
        <w:t>IR</w:t>
      </w:r>
      <w:r w:rsidRPr="00FC3144">
        <w:rPr>
          <w:vertAlign w:val="subscript"/>
        </w:rPr>
        <w:t>19-0</w:t>
      </w:r>
      <w:r w:rsidRPr="00FC3144">
        <w:t xml:space="preserve"> </w:t>
      </w:r>
      <w:r w:rsidRPr="00FC3144">
        <w:sym w:font="Symbol" w:char="F0AE"/>
      </w:r>
      <w:r w:rsidRPr="00FC3144">
        <w:t xml:space="preserve"> B1, R </w:t>
      </w:r>
      <w:r w:rsidRPr="00FC3144">
        <w:sym w:font="Symbol" w:char="F0AE"/>
      </w:r>
      <w:r w:rsidRPr="00FC3144">
        <w:t xml:space="preserve"> B2, add, B3 </w:t>
      </w:r>
      <w:r w:rsidRPr="00FC3144">
        <w:sym w:font="Symbol" w:char="F0AE"/>
      </w:r>
      <w:r w:rsidRPr="00FC3144">
        <w:t xml:space="preserve"> MAR.</w:t>
      </w:r>
    </w:p>
    <w:p w:rsidR="00124C40" w:rsidRDefault="00AE209E" w:rsidP="005F576C">
      <w:pPr>
        <w:tabs>
          <w:tab w:val="left" w:pos="360"/>
          <w:tab w:val="left" w:pos="720"/>
          <w:tab w:val="left" w:pos="1800"/>
          <w:tab w:val="left" w:pos="2520"/>
          <w:tab w:val="left" w:pos="3960"/>
          <w:tab w:val="left" w:pos="5760"/>
        </w:tabs>
        <w:spacing w:after="120"/>
      </w:pPr>
      <w:r>
        <w:tab/>
      </w:r>
      <w:r w:rsidR="005F576C">
        <w:t>4)</w:t>
      </w:r>
      <w:r w:rsidR="005F576C">
        <w:tab/>
        <w:t xml:space="preserve">The one exception to the “general rule” is the </w:t>
      </w:r>
      <w:r>
        <w:t xml:space="preserve"> </w:t>
      </w:r>
      <w:r w:rsidR="00124C40">
        <w:t xml:space="preserve">STR (Store Register) instruction, in </w:t>
      </w:r>
      <w:r w:rsidR="00EC73D4">
        <w:br/>
      </w:r>
      <w:r w:rsidR="00EC73D4">
        <w:tab/>
      </w:r>
      <w:r w:rsidR="00EC73D4">
        <w:tab/>
      </w:r>
      <w:r w:rsidR="005F576C">
        <w:t xml:space="preserve">which the </w:t>
      </w:r>
      <w:r w:rsidR="00124C40">
        <w:t xml:space="preserve">register denoted by bits 25 – 23 of the IR must be used for the source </w:t>
      </w:r>
      <w:r w:rsidR="00EC73D4">
        <w:br/>
      </w:r>
      <w:r w:rsidR="00EC73D4">
        <w:tab/>
      </w:r>
      <w:r w:rsidR="00EC73D4">
        <w:tab/>
      </w:r>
      <w:r w:rsidR="005F576C">
        <w:t xml:space="preserve">register.  For </w:t>
      </w:r>
      <w:r w:rsidR="00124C40">
        <w:t>this instruction, bits 25 – 23 of the IR determine the value of B</w:t>
      </w:r>
      <w:r w:rsidR="00EC0DFA">
        <w:t>1</w:t>
      </w:r>
      <w:r w:rsidR="00124C40">
        <w:t xml:space="preserve">S, and </w:t>
      </w:r>
      <w:r w:rsidR="00EC73D4">
        <w:br/>
      </w:r>
      <w:r w:rsidR="00EC73D4">
        <w:tab/>
      </w:r>
      <w:r w:rsidR="00EC73D4">
        <w:tab/>
      </w:r>
      <w:r w:rsidR="005F576C">
        <w:t xml:space="preserve">B3D is not </w:t>
      </w:r>
      <w:r w:rsidR="00124C40">
        <w:t>used.  Since the 3–bit value B3D is not used, it is also set to IR</w:t>
      </w:r>
      <w:r w:rsidR="00124C40" w:rsidRPr="00733BD7">
        <w:rPr>
          <w:vertAlign w:val="subscript"/>
        </w:rPr>
        <w:t>25-23</w:t>
      </w:r>
      <w:r w:rsidR="00124C40">
        <w:t>.</w:t>
      </w:r>
    </w:p>
    <w:p w:rsidR="00124C40" w:rsidRDefault="00405254" w:rsidP="005F576C">
      <w:pPr>
        <w:tabs>
          <w:tab w:val="left" w:pos="720"/>
          <w:tab w:val="left" w:pos="1800"/>
          <w:tab w:val="left" w:pos="2520"/>
          <w:tab w:val="left" w:pos="3960"/>
          <w:tab w:val="left" w:pos="5760"/>
        </w:tabs>
        <w:spacing w:after="120"/>
      </w:pPr>
      <w:r>
        <w:t>As the last statement might seem a bit abstract and even arbitrary, we shall examine it in a bit more detail.  In order to do this, we must look ahead and notice the format of the instruction.</w:t>
      </w:r>
    </w:p>
    <w:p w:rsidR="00EC0DFA" w:rsidRPr="00EC0DFA" w:rsidRDefault="00EC0DFA" w:rsidP="005F576C">
      <w:pPr>
        <w:tabs>
          <w:tab w:val="left" w:pos="720"/>
          <w:tab w:val="left" w:pos="1800"/>
          <w:tab w:val="left" w:pos="2520"/>
          <w:tab w:val="left" w:pos="3960"/>
          <w:tab w:val="left" w:pos="5760"/>
        </w:tabs>
        <w:spacing w:after="120"/>
        <w:rPr>
          <w:b/>
        </w:rPr>
      </w:pPr>
      <w:r w:rsidRPr="00EC0DFA">
        <w:rPr>
          <w:b/>
        </w:rPr>
        <w:t>The STR Instruction</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61"/>
        <w:gridCol w:w="461"/>
        <w:gridCol w:w="462"/>
        <w:gridCol w:w="463"/>
        <w:gridCol w:w="470"/>
        <w:gridCol w:w="456"/>
        <w:gridCol w:w="460"/>
        <w:gridCol w:w="456"/>
        <w:gridCol w:w="461"/>
        <w:gridCol w:w="456"/>
        <w:gridCol w:w="456"/>
        <w:gridCol w:w="2550"/>
      </w:tblGrid>
      <w:tr w:rsidR="00EC0DFA" w:rsidTr="00CB0037">
        <w:tc>
          <w:tcPr>
            <w:tcW w:w="461" w:type="dxa"/>
            <w:shd w:val="clear" w:color="auto" w:fill="auto"/>
          </w:tcPr>
          <w:p w:rsidR="00EC0DFA" w:rsidRDefault="00EC0DFA" w:rsidP="00EC0DFA">
            <w:r>
              <w:t>31</w:t>
            </w:r>
          </w:p>
        </w:tc>
        <w:tc>
          <w:tcPr>
            <w:tcW w:w="461" w:type="dxa"/>
            <w:shd w:val="clear" w:color="auto" w:fill="auto"/>
          </w:tcPr>
          <w:p w:rsidR="00EC0DFA" w:rsidRDefault="00EC0DFA" w:rsidP="00EC0DFA">
            <w:r>
              <w:t>30</w:t>
            </w:r>
          </w:p>
        </w:tc>
        <w:tc>
          <w:tcPr>
            <w:tcW w:w="461" w:type="dxa"/>
            <w:shd w:val="clear" w:color="auto" w:fill="auto"/>
          </w:tcPr>
          <w:p w:rsidR="00EC0DFA" w:rsidRDefault="00EC0DFA" w:rsidP="00CB0037">
            <w:pPr>
              <w:jc w:val="center"/>
            </w:pPr>
            <w:r>
              <w:t>29</w:t>
            </w:r>
          </w:p>
        </w:tc>
        <w:tc>
          <w:tcPr>
            <w:tcW w:w="461" w:type="dxa"/>
            <w:shd w:val="clear" w:color="auto" w:fill="auto"/>
          </w:tcPr>
          <w:p w:rsidR="00EC0DFA" w:rsidRDefault="00EC0DFA" w:rsidP="00EC0DFA">
            <w:r>
              <w:t>28</w:t>
            </w:r>
          </w:p>
        </w:tc>
        <w:tc>
          <w:tcPr>
            <w:tcW w:w="463" w:type="dxa"/>
            <w:shd w:val="clear" w:color="auto" w:fill="auto"/>
          </w:tcPr>
          <w:p w:rsidR="00EC0DFA" w:rsidRDefault="00EC0DFA" w:rsidP="00EC0DFA">
            <w:r>
              <w:t>27</w:t>
            </w:r>
          </w:p>
        </w:tc>
        <w:tc>
          <w:tcPr>
            <w:tcW w:w="470" w:type="dxa"/>
            <w:shd w:val="clear" w:color="auto" w:fill="auto"/>
          </w:tcPr>
          <w:p w:rsidR="00EC0DFA" w:rsidRDefault="00EC0DFA" w:rsidP="00EC0DFA">
            <w:r>
              <w:t>26</w:t>
            </w:r>
          </w:p>
        </w:tc>
        <w:tc>
          <w:tcPr>
            <w:tcW w:w="456" w:type="dxa"/>
            <w:shd w:val="clear" w:color="auto" w:fill="auto"/>
          </w:tcPr>
          <w:p w:rsidR="00EC0DFA" w:rsidRDefault="00EC0DFA" w:rsidP="00EC0DFA">
            <w:r>
              <w:t>25</w:t>
            </w:r>
          </w:p>
        </w:tc>
        <w:tc>
          <w:tcPr>
            <w:tcW w:w="460" w:type="dxa"/>
            <w:shd w:val="clear" w:color="auto" w:fill="auto"/>
          </w:tcPr>
          <w:p w:rsidR="00EC0DFA" w:rsidRDefault="00EC0DFA" w:rsidP="00CB0037">
            <w:pPr>
              <w:jc w:val="center"/>
            </w:pPr>
            <w:r>
              <w:t>24</w:t>
            </w:r>
          </w:p>
        </w:tc>
        <w:tc>
          <w:tcPr>
            <w:tcW w:w="456" w:type="dxa"/>
            <w:shd w:val="clear" w:color="auto" w:fill="auto"/>
          </w:tcPr>
          <w:p w:rsidR="00EC0DFA" w:rsidRDefault="00EC0DFA" w:rsidP="00EC0DFA">
            <w:r>
              <w:t>23</w:t>
            </w:r>
          </w:p>
        </w:tc>
        <w:tc>
          <w:tcPr>
            <w:tcW w:w="461" w:type="dxa"/>
            <w:shd w:val="clear" w:color="auto" w:fill="auto"/>
          </w:tcPr>
          <w:p w:rsidR="00EC0DFA" w:rsidRDefault="00EC0DFA" w:rsidP="00EC0DFA">
            <w:r>
              <w:t>22</w:t>
            </w:r>
          </w:p>
        </w:tc>
        <w:tc>
          <w:tcPr>
            <w:tcW w:w="456" w:type="dxa"/>
            <w:shd w:val="clear" w:color="auto" w:fill="auto"/>
          </w:tcPr>
          <w:p w:rsidR="00EC0DFA" w:rsidRDefault="00EC0DFA" w:rsidP="00CB0037">
            <w:pPr>
              <w:jc w:val="center"/>
            </w:pPr>
            <w:r>
              <w:t>21</w:t>
            </w:r>
          </w:p>
        </w:tc>
        <w:tc>
          <w:tcPr>
            <w:tcW w:w="456" w:type="dxa"/>
            <w:shd w:val="clear" w:color="auto" w:fill="auto"/>
          </w:tcPr>
          <w:p w:rsidR="00EC0DFA" w:rsidRDefault="00EC0DFA" w:rsidP="00EC0DFA">
            <w:r>
              <w:t>20</w:t>
            </w:r>
          </w:p>
        </w:tc>
        <w:tc>
          <w:tcPr>
            <w:tcW w:w="2550" w:type="dxa"/>
            <w:shd w:val="clear" w:color="auto" w:fill="auto"/>
          </w:tcPr>
          <w:p w:rsidR="00EC0DFA" w:rsidRDefault="00EC0DFA" w:rsidP="00CB0037">
            <w:pPr>
              <w:jc w:val="center"/>
            </w:pPr>
            <w:r>
              <w:t>19 – 0</w:t>
            </w:r>
          </w:p>
        </w:tc>
      </w:tr>
      <w:tr w:rsidR="00EC0DFA" w:rsidTr="00CB0037">
        <w:tc>
          <w:tcPr>
            <w:tcW w:w="461" w:type="dxa"/>
            <w:shd w:val="clear" w:color="auto" w:fill="auto"/>
          </w:tcPr>
          <w:p w:rsidR="00EC0DFA" w:rsidRDefault="00EC0DFA" w:rsidP="00CB0037">
            <w:pPr>
              <w:jc w:val="center"/>
            </w:pPr>
            <w:r>
              <w:t>0</w:t>
            </w:r>
          </w:p>
        </w:tc>
        <w:tc>
          <w:tcPr>
            <w:tcW w:w="461" w:type="dxa"/>
            <w:shd w:val="clear" w:color="auto" w:fill="auto"/>
          </w:tcPr>
          <w:p w:rsidR="00EC0DFA" w:rsidRDefault="00170125" w:rsidP="00CB0037">
            <w:pPr>
              <w:jc w:val="center"/>
            </w:pPr>
            <w:r>
              <w:t>1</w:t>
            </w:r>
          </w:p>
        </w:tc>
        <w:tc>
          <w:tcPr>
            <w:tcW w:w="461" w:type="dxa"/>
            <w:shd w:val="clear" w:color="auto" w:fill="auto"/>
          </w:tcPr>
          <w:p w:rsidR="00EC0DFA" w:rsidRDefault="00EC0DFA" w:rsidP="00CB0037">
            <w:pPr>
              <w:jc w:val="center"/>
            </w:pPr>
            <w:r>
              <w:t>1</w:t>
            </w:r>
          </w:p>
        </w:tc>
        <w:tc>
          <w:tcPr>
            <w:tcW w:w="462" w:type="dxa"/>
            <w:shd w:val="clear" w:color="auto" w:fill="auto"/>
          </w:tcPr>
          <w:p w:rsidR="00EC0DFA" w:rsidRDefault="00170125" w:rsidP="00CB0037">
            <w:pPr>
              <w:jc w:val="center"/>
            </w:pPr>
            <w:r>
              <w:t>0</w:t>
            </w:r>
          </w:p>
        </w:tc>
        <w:tc>
          <w:tcPr>
            <w:tcW w:w="462" w:type="dxa"/>
            <w:shd w:val="clear" w:color="auto" w:fill="auto"/>
          </w:tcPr>
          <w:p w:rsidR="00EC0DFA" w:rsidRDefault="00EC0DFA" w:rsidP="00CB0037">
            <w:pPr>
              <w:jc w:val="center"/>
            </w:pPr>
            <w:r>
              <w:t>1</w:t>
            </w:r>
          </w:p>
        </w:tc>
        <w:tc>
          <w:tcPr>
            <w:tcW w:w="470" w:type="dxa"/>
            <w:shd w:val="clear" w:color="auto" w:fill="auto"/>
          </w:tcPr>
          <w:p w:rsidR="00EC0DFA" w:rsidRDefault="00EC0DFA" w:rsidP="00CB0037">
            <w:pPr>
              <w:jc w:val="center"/>
            </w:pPr>
            <w:r>
              <w:t>I bit</w:t>
            </w:r>
          </w:p>
        </w:tc>
        <w:tc>
          <w:tcPr>
            <w:tcW w:w="1372" w:type="dxa"/>
            <w:gridSpan w:val="3"/>
            <w:shd w:val="clear" w:color="auto" w:fill="auto"/>
          </w:tcPr>
          <w:p w:rsidR="00EC0DFA" w:rsidRDefault="00EC0DFA" w:rsidP="00CB0037">
            <w:pPr>
              <w:jc w:val="center"/>
            </w:pPr>
            <w:r>
              <w:t>Source Register</w:t>
            </w:r>
          </w:p>
        </w:tc>
        <w:tc>
          <w:tcPr>
            <w:tcW w:w="1373" w:type="dxa"/>
            <w:gridSpan w:val="3"/>
            <w:shd w:val="clear" w:color="auto" w:fill="auto"/>
          </w:tcPr>
          <w:p w:rsidR="00EC0DFA" w:rsidRDefault="00EC0DFA" w:rsidP="00CB0037">
            <w:pPr>
              <w:jc w:val="center"/>
            </w:pPr>
            <w:r>
              <w:t>Index Register</w:t>
            </w:r>
          </w:p>
        </w:tc>
        <w:tc>
          <w:tcPr>
            <w:tcW w:w="2550" w:type="dxa"/>
            <w:shd w:val="clear" w:color="auto" w:fill="auto"/>
          </w:tcPr>
          <w:p w:rsidR="00EC0DFA" w:rsidRDefault="00EC0DFA" w:rsidP="00CB0037">
            <w:pPr>
              <w:jc w:val="center"/>
            </w:pPr>
            <w:r>
              <w:t>Address</w:t>
            </w:r>
          </w:p>
        </w:tc>
      </w:tr>
    </w:tbl>
    <w:p w:rsidR="00405254" w:rsidRDefault="00EC0DFA" w:rsidP="00EC0DFA">
      <w:pPr>
        <w:tabs>
          <w:tab w:val="left" w:pos="720"/>
          <w:tab w:val="left" w:pos="1800"/>
          <w:tab w:val="left" w:pos="2520"/>
          <w:tab w:val="left" w:pos="3960"/>
          <w:tab w:val="left" w:pos="5760"/>
        </w:tabs>
        <w:spacing w:before="120"/>
      </w:pPr>
      <w:r>
        <w:t xml:space="preserve">This is the only instruction for which bits 25 to 23 contain a source register.  Normally these bits specify the destination for bus 3 (that is the selector B3D).  As there is no destination register for this instruction, the control signal </w:t>
      </w:r>
      <w:r w:rsidRPr="00FC3144">
        <w:t xml:space="preserve">B3 </w:t>
      </w:r>
      <w:r w:rsidRPr="00FC3144">
        <w:sym w:font="Symbol" w:char="F0AE"/>
      </w:r>
      <w:r>
        <w:t xml:space="preserve"> R is never asserted, and there is no need to suppress generation of the selector B3D.  The source register must be copied to either bus B1 or bus B2, as those two buses are the only way to communicate data from a register to the ALU.  However bus B2 is “claimed” by the index register, so we use bus B1.</w:t>
      </w:r>
    </w:p>
    <w:p w:rsidR="00AD20B4" w:rsidRDefault="00405254" w:rsidP="00AD20B4">
      <w:pPr>
        <w:spacing w:after="120"/>
        <w:rPr>
          <w:b/>
        </w:rPr>
      </w:pPr>
      <w:r>
        <w:rPr>
          <w:b/>
        </w:rPr>
        <w:br w:type="page"/>
      </w:r>
      <w:r w:rsidR="00AD20B4" w:rsidRPr="008345AA">
        <w:rPr>
          <w:b/>
        </w:rPr>
        <w:lastRenderedPageBreak/>
        <w:t>Immediate Addressing</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61"/>
        <w:gridCol w:w="461"/>
        <w:gridCol w:w="461"/>
        <w:gridCol w:w="464"/>
        <w:gridCol w:w="465"/>
        <w:gridCol w:w="456"/>
        <w:gridCol w:w="460"/>
        <w:gridCol w:w="456"/>
        <w:gridCol w:w="461"/>
        <w:gridCol w:w="456"/>
        <w:gridCol w:w="456"/>
        <w:gridCol w:w="2550"/>
      </w:tblGrid>
      <w:tr w:rsidR="00AD20B4" w:rsidTr="00CB0037">
        <w:tc>
          <w:tcPr>
            <w:tcW w:w="461" w:type="dxa"/>
            <w:shd w:val="clear" w:color="auto" w:fill="auto"/>
          </w:tcPr>
          <w:p w:rsidR="00AD20B4" w:rsidRDefault="00AD20B4" w:rsidP="00DB7AA8">
            <w:r>
              <w:t>31</w:t>
            </w:r>
          </w:p>
        </w:tc>
        <w:tc>
          <w:tcPr>
            <w:tcW w:w="461" w:type="dxa"/>
            <w:shd w:val="clear" w:color="auto" w:fill="auto"/>
          </w:tcPr>
          <w:p w:rsidR="00AD20B4" w:rsidRDefault="00AD20B4" w:rsidP="00DB7AA8">
            <w:r>
              <w:t>30</w:t>
            </w:r>
          </w:p>
        </w:tc>
        <w:tc>
          <w:tcPr>
            <w:tcW w:w="461" w:type="dxa"/>
            <w:shd w:val="clear" w:color="auto" w:fill="auto"/>
          </w:tcPr>
          <w:p w:rsidR="00AD20B4" w:rsidRDefault="00AD20B4" w:rsidP="00CB0037">
            <w:pPr>
              <w:jc w:val="center"/>
            </w:pPr>
            <w:r>
              <w:t>29</w:t>
            </w:r>
          </w:p>
        </w:tc>
        <w:tc>
          <w:tcPr>
            <w:tcW w:w="461" w:type="dxa"/>
            <w:shd w:val="clear" w:color="auto" w:fill="auto"/>
          </w:tcPr>
          <w:p w:rsidR="00AD20B4" w:rsidRDefault="00AD20B4" w:rsidP="00DB7AA8">
            <w:r>
              <w:t>28</w:t>
            </w:r>
          </w:p>
        </w:tc>
        <w:tc>
          <w:tcPr>
            <w:tcW w:w="464" w:type="dxa"/>
            <w:shd w:val="clear" w:color="auto" w:fill="auto"/>
          </w:tcPr>
          <w:p w:rsidR="00AD20B4" w:rsidRDefault="00AD20B4" w:rsidP="00DB7AA8">
            <w:r>
              <w:t>27</w:t>
            </w:r>
          </w:p>
        </w:tc>
        <w:tc>
          <w:tcPr>
            <w:tcW w:w="465" w:type="dxa"/>
            <w:shd w:val="clear" w:color="auto" w:fill="auto"/>
          </w:tcPr>
          <w:p w:rsidR="00AD20B4" w:rsidRDefault="00AD20B4" w:rsidP="00DB7AA8">
            <w:r>
              <w:t>26</w:t>
            </w:r>
          </w:p>
        </w:tc>
        <w:tc>
          <w:tcPr>
            <w:tcW w:w="456" w:type="dxa"/>
            <w:shd w:val="clear" w:color="auto" w:fill="auto"/>
          </w:tcPr>
          <w:p w:rsidR="00AD20B4" w:rsidRDefault="00AD20B4" w:rsidP="00DB7AA8">
            <w:r>
              <w:t>25</w:t>
            </w:r>
          </w:p>
        </w:tc>
        <w:tc>
          <w:tcPr>
            <w:tcW w:w="460" w:type="dxa"/>
            <w:shd w:val="clear" w:color="auto" w:fill="auto"/>
          </w:tcPr>
          <w:p w:rsidR="00AD20B4" w:rsidRDefault="00AD20B4" w:rsidP="00CB0037">
            <w:pPr>
              <w:jc w:val="center"/>
            </w:pPr>
            <w:r>
              <w:t>24</w:t>
            </w:r>
          </w:p>
        </w:tc>
        <w:tc>
          <w:tcPr>
            <w:tcW w:w="456" w:type="dxa"/>
            <w:shd w:val="clear" w:color="auto" w:fill="auto"/>
          </w:tcPr>
          <w:p w:rsidR="00AD20B4" w:rsidRDefault="00AD20B4" w:rsidP="00DB7AA8">
            <w:r>
              <w:t>23</w:t>
            </w:r>
          </w:p>
        </w:tc>
        <w:tc>
          <w:tcPr>
            <w:tcW w:w="461" w:type="dxa"/>
            <w:shd w:val="clear" w:color="auto" w:fill="auto"/>
          </w:tcPr>
          <w:p w:rsidR="00AD20B4" w:rsidRDefault="00AD20B4" w:rsidP="00DB7AA8">
            <w:r>
              <w:t>22</w:t>
            </w:r>
          </w:p>
        </w:tc>
        <w:tc>
          <w:tcPr>
            <w:tcW w:w="456" w:type="dxa"/>
            <w:shd w:val="clear" w:color="auto" w:fill="auto"/>
          </w:tcPr>
          <w:p w:rsidR="00AD20B4" w:rsidRDefault="00AD20B4" w:rsidP="00CB0037">
            <w:pPr>
              <w:jc w:val="center"/>
            </w:pPr>
            <w:r>
              <w:t>21</w:t>
            </w:r>
          </w:p>
        </w:tc>
        <w:tc>
          <w:tcPr>
            <w:tcW w:w="456" w:type="dxa"/>
            <w:shd w:val="clear" w:color="auto" w:fill="auto"/>
          </w:tcPr>
          <w:p w:rsidR="00AD20B4" w:rsidRDefault="00AD20B4" w:rsidP="00DB7AA8">
            <w:r>
              <w:t>20</w:t>
            </w:r>
          </w:p>
        </w:tc>
        <w:tc>
          <w:tcPr>
            <w:tcW w:w="2550" w:type="dxa"/>
            <w:shd w:val="clear" w:color="auto" w:fill="auto"/>
          </w:tcPr>
          <w:p w:rsidR="00AD20B4" w:rsidRDefault="00AD20B4" w:rsidP="00CB0037">
            <w:pPr>
              <w:jc w:val="center"/>
            </w:pPr>
            <w:r>
              <w:t>19 – 0</w:t>
            </w:r>
          </w:p>
        </w:tc>
      </w:tr>
      <w:tr w:rsidR="00AD20B4" w:rsidTr="00CB0037">
        <w:tc>
          <w:tcPr>
            <w:tcW w:w="2308" w:type="dxa"/>
            <w:gridSpan w:val="5"/>
            <w:shd w:val="clear" w:color="auto" w:fill="auto"/>
          </w:tcPr>
          <w:p w:rsidR="00AD20B4" w:rsidRDefault="00AD20B4" w:rsidP="00CB0037">
            <w:pPr>
              <w:jc w:val="center"/>
            </w:pPr>
            <w:r>
              <w:t>Op–Code</w:t>
            </w:r>
          </w:p>
        </w:tc>
        <w:tc>
          <w:tcPr>
            <w:tcW w:w="465" w:type="dxa"/>
            <w:shd w:val="clear" w:color="auto" w:fill="auto"/>
          </w:tcPr>
          <w:p w:rsidR="00AD20B4" w:rsidRDefault="00AD20B4" w:rsidP="00CB0037">
            <w:pPr>
              <w:jc w:val="center"/>
            </w:pPr>
          </w:p>
        </w:tc>
        <w:tc>
          <w:tcPr>
            <w:tcW w:w="1372" w:type="dxa"/>
            <w:gridSpan w:val="3"/>
            <w:shd w:val="clear" w:color="auto" w:fill="auto"/>
          </w:tcPr>
          <w:p w:rsidR="00AD20B4" w:rsidRDefault="00AD20B4" w:rsidP="00CB0037">
            <w:pPr>
              <w:jc w:val="center"/>
            </w:pPr>
            <w:r>
              <w:t>Destination Register</w:t>
            </w:r>
          </w:p>
        </w:tc>
        <w:tc>
          <w:tcPr>
            <w:tcW w:w="1373" w:type="dxa"/>
            <w:gridSpan w:val="3"/>
            <w:shd w:val="clear" w:color="auto" w:fill="auto"/>
          </w:tcPr>
          <w:p w:rsidR="00AD20B4" w:rsidRDefault="00AD20B4" w:rsidP="00CB0037">
            <w:pPr>
              <w:jc w:val="center"/>
            </w:pPr>
            <w:r>
              <w:t>Source</w:t>
            </w:r>
            <w:r>
              <w:br/>
              <w:t>Register</w:t>
            </w:r>
          </w:p>
        </w:tc>
        <w:tc>
          <w:tcPr>
            <w:tcW w:w="2550" w:type="dxa"/>
            <w:shd w:val="clear" w:color="auto" w:fill="auto"/>
          </w:tcPr>
          <w:p w:rsidR="00AD20B4" w:rsidRDefault="00AD20B4" w:rsidP="00CB0037">
            <w:pPr>
              <w:jc w:val="center"/>
            </w:pPr>
            <w:r>
              <w:t>Immediate Argument</w:t>
            </w:r>
          </w:p>
        </w:tc>
      </w:tr>
    </w:tbl>
    <w:p w:rsidR="00AD20B4" w:rsidRDefault="00AD20B4" w:rsidP="00AD20B4">
      <w:pPr>
        <w:spacing w:before="120" w:after="120"/>
      </w:pPr>
      <w:r>
        <w:t xml:space="preserve">Op–Code </w:t>
      </w:r>
      <w:r>
        <w:tab/>
        <w:t>00000</w:t>
      </w:r>
      <w:r>
        <w:tab/>
        <w:t>HLT</w:t>
      </w:r>
      <w:r>
        <w:tab/>
      </w:r>
      <w:r>
        <w:tab/>
        <w:t>Halt</w:t>
      </w:r>
      <w:r w:rsidR="007256BC">
        <w:tab/>
      </w:r>
      <w:r w:rsidR="007256BC">
        <w:tab/>
      </w:r>
      <w:r w:rsidR="007256BC">
        <w:tab/>
        <w:t>(Does not use addressing)</w:t>
      </w:r>
      <w:r>
        <w:br/>
      </w:r>
      <w:r>
        <w:tab/>
      </w:r>
      <w:r>
        <w:tab/>
        <w:t>00001</w:t>
      </w:r>
      <w:r>
        <w:tab/>
        <w:t>LDI</w:t>
      </w:r>
      <w:r>
        <w:tab/>
      </w:r>
      <w:r>
        <w:tab/>
        <w:t>Load Immediate</w:t>
      </w:r>
      <w:r>
        <w:tab/>
        <w:t>(Does not use Source Register)</w:t>
      </w:r>
      <w:r>
        <w:br/>
      </w:r>
      <w:r>
        <w:tab/>
      </w:r>
      <w:r>
        <w:tab/>
        <w:t>00010</w:t>
      </w:r>
      <w:r>
        <w:tab/>
        <w:t>ANDI</w:t>
      </w:r>
      <w:r>
        <w:tab/>
      </w:r>
      <w:r>
        <w:tab/>
        <w:t>Immediate logical AND</w:t>
      </w:r>
      <w:r>
        <w:br/>
      </w:r>
      <w:r>
        <w:tab/>
      </w:r>
      <w:r>
        <w:tab/>
        <w:t>00011</w:t>
      </w:r>
      <w:r>
        <w:tab/>
        <w:t>ADDI</w:t>
      </w:r>
      <w:r>
        <w:tab/>
      </w:r>
      <w:r>
        <w:tab/>
        <w:t>Add Immediate</w:t>
      </w:r>
    </w:p>
    <w:p w:rsidR="00AD20B4" w:rsidRDefault="00AD20B4" w:rsidP="00AD20B4">
      <w:pPr>
        <w:spacing w:after="120"/>
      </w:pPr>
      <w:r>
        <w:t>In these instructions, the source register most commonly will be the same as the destination register.  While there is some benefit to having a distinct source register, the true motivation for this design is that it simplifies the logic of the control unit.  For these four instructions, the contents of IR</w:t>
      </w:r>
      <w:r w:rsidRPr="00AD20B4">
        <w:rPr>
          <w:vertAlign w:val="subscript"/>
        </w:rPr>
        <w:t>25-23</w:t>
      </w:r>
      <w:r>
        <w:t xml:space="preserve"> will always be interpreted as a destination register (generate B3D) and the contents of IR</w:t>
      </w:r>
      <w:r w:rsidRPr="00AD20B4">
        <w:rPr>
          <w:vertAlign w:val="subscript"/>
        </w:rPr>
        <w:t>22-20</w:t>
      </w:r>
      <w:r>
        <w:t xml:space="preserve"> will always be interpreted as a source register (generate B2S).</w:t>
      </w:r>
    </w:p>
    <w:p w:rsidR="00AD20B4" w:rsidRDefault="00AD20B4" w:rsidP="00AD20B4">
      <w:pPr>
        <w:spacing w:after="120"/>
      </w:pPr>
      <w:r>
        <w:t>The most common immediate instructions will probably be the following.</w:t>
      </w:r>
      <w:r>
        <w:br/>
      </w:r>
      <w:r>
        <w:tab/>
      </w:r>
      <w:r>
        <w:tab/>
        <w:t>LDI</w:t>
      </w:r>
      <w:r>
        <w:tab/>
        <w:t>%RD, 0</w:t>
      </w:r>
      <w:r>
        <w:tab/>
      </w:r>
      <w:r>
        <w:tab/>
        <w:t>-- Load the register with a 0.</w:t>
      </w:r>
      <w:r>
        <w:br/>
      </w:r>
      <w:r>
        <w:tab/>
      </w:r>
      <w:r>
        <w:tab/>
        <w:t>LDI</w:t>
      </w:r>
      <w:r>
        <w:tab/>
        <w:t>%RD, 1</w:t>
      </w:r>
      <w:r>
        <w:tab/>
      </w:r>
      <w:r>
        <w:tab/>
        <w:t>-- Load the register with a 1</w:t>
      </w:r>
      <w:r>
        <w:br/>
      </w:r>
      <w:r>
        <w:tab/>
      </w:r>
      <w:r>
        <w:tab/>
        <w:t>ADDI</w:t>
      </w:r>
      <w:r>
        <w:tab/>
        <w:t>%RD, %RD,    1</w:t>
      </w:r>
      <w:r>
        <w:tab/>
        <w:t>-- Increment the register</w:t>
      </w:r>
      <w:r>
        <w:br/>
      </w:r>
      <w:r>
        <w:tab/>
      </w:r>
      <w:r>
        <w:tab/>
        <w:t>ADDI</w:t>
      </w:r>
      <w:r>
        <w:tab/>
        <w:t xml:space="preserve">%RD, %RD, – 1 </w:t>
      </w:r>
      <w:r>
        <w:tab/>
        <w:t>-- Decrement the register</w:t>
      </w:r>
    </w:p>
    <w:p w:rsidR="00AD20B4" w:rsidRPr="00AD20B4" w:rsidRDefault="00AD20B4" w:rsidP="00AD20B4"/>
    <w:p w:rsidR="009445C1" w:rsidRDefault="009445C1" w:rsidP="009445C1">
      <w:pPr>
        <w:tabs>
          <w:tab w:val="left" w:pos="360"/>
          <w:tab w:val="left" w:pos="1440"/>
          <w:tab w:val="left" w:pos="2160"/>
        </w:tabs>
        <w:spacing w:after="120"/>
      </w:pPr>
      <w:r>
        <w:rPr>
          <w:b/>
          <w:u w:val="single"/>
        </w:rPr>
        <w:t>A Gap</w:t>
      </w:r>
      <w:r w:rsidRPr="00407BC8">
        <w:rPr>
          <w:b/>
          <w:u w:val="single"/>
        </w:rPr>
        <w:t xml:space="preserve"> in the Op–Codes</w:t>
      </w:r>
      <w:r w:rsidRPr="00407BC8">
        <w:rPr>
          <w:b/>
        </w:rPr>
        <w:br/>
      </w:r>
      <w:r>
        <w:t>Op–Codes 00100 (0x04), 00101 (0x05), 00110 (0x06), and 00111 (0x07) are presently not assigned.</w:t>
      </w:r>
      <w:r w:rsidR="00402255">
        <w:t xml:space="preserve">  This gap has been introduced in order to facilitate design of the control unit.</w:t>
      </w:r>
    </w:p>
    <w:p w:rsidR="009445C1" w:rsidRDefault="009445C1" w:rsidP="00AD20B4">
      <w:pPr>
        <w:rPr>
          <w:b/>
        </w:rPr>
      </w:pPr>
    </w:p>
    <w:p w:rsidR="00AD20B4" w:rsidRPr="005A6EE3" w:rsidRDefault="00AD20B4" w:rsidP="00095EAF">
      <w:pPr>
        <w:spacing w:after="120"/>
        <w:rPr>
          <w:b/>
        </w:rPr>
      </w:pPr>
      <w:proofErr w:type="spellStart"/>
      <w:r w:rsidRPr="00DE2BC2">
        <w:rPr>
          <w:b/>
        </w:rPr>
        <w:t>Input/Output</w:t>
      </w:r>
      <w:proofErr w:type="spellEnd"/>
      <w:r>
        <w:rPr>
          <w:b/>
        </w:rPr>
        <w:t xml:space="preserve"> Instructions</w:t>
      </w:r>
      <w:r>
        <w:rPr>
          <w:b/>
        </w:rPr>
        <w:br/>
      </w:r>
      <w:r w:rsidR="004F1944">
        <w:t>The</w:t>
      </w:r>
      <w:r>
        <w:t xml:space="preserve"> design calls for isolated I/O, so it has dedicated input and output instructions.</w:t>
      </w:r>
      <w:r w:rsidR="00095EAF">
        <w:t xml:space="preserve">  A memory–mapped I/O design would skip the GET and PUT, having dedicated I/O addresses.</w:t>
      </w:r>
    </w:p>
    <w:p w:rsidR="00AD20B4" w:rsidRPr="00DE2BC2" w:rsidRDefault="00AD20B4" w:rsidP="00AD20B4">
      <w:pPr>
        <w:rPr>
          <w:u w:val="single"/>
        </w:rPr>
      </w:pPr>
      <w:r w:rsidRPr="00DE2BC2">
        <w:rPr>
          <w:u w:val="single"/>
        </w:rPr>
        <w:t>Input</w:t>
      </w:r>
    </w:p>
    <w:p w:rsidR="00AD20B4" w:rsidRDefault="00AD20B4" w:rsidP="00AD20B4">
      <w:smartTag w:uri="urn:schemas-microsoft-com:office:smarttags" w:element="place">
        <w:smartTag w:uri="urn:schemas-microsoft-com:office:smarttags" w:element="City">
          <w:r>
            <w:t>Op-Code</w:t>
          </w:r>
        </w:smartTag>
        <w:r>
          <w:tab/>
        </w:r>
        <w:smartTag w:uri="urn:schemas-microsoft-com:office:smarttags" w:element="PostalCode">
          <w:r>
            <w:t>0</w:t>
          </w:r>
          <w:r w:rsidR="009445C1">
            <w:t>10</w:t>
          </w:r>
          <w:r>
            <w:t>00</w:t>
          </w:r>
        </w:smartTag>
      </w:smartTag>
      <w:r>
        <w:tab/>
        <w:t>GET</w:t>
      </w:r>
      <w:r>
        <w:tab/>
        <w:t>Get a 32–bit word into a destination register from an input.</w:t>
      </w:r>
    </w:p>
    <w:p w:rsidR="00AD20B4" w:rsidRDefault="00AD20B4" w:rsidP="00AD20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04"/>
        <w:gridCol w:w="504"/>
        <w:gridCol w:w="504"/>
        <w:gridCol w:w="504"/>
        <w:gridCol w:w="504"/>
        <w:gridCol w:w="504"/>
        <w:gridCol w:w="504"/>
        <w:gridCol w:w="504"/>
        <w:gridCol w:w="504"/>
        <w:gridCol w:w="504"/>
        <w:gridCol w:w="504"/>
        <w:gridCol w:w="504"/>
        <w:gridCol w:w="504"/>
        <w:gridCol w:w="504"/>
        <w:gridCol w:w="1044"/>
      </w:tblGrid>
      <w:tr w:rsidR="00AD20B4" w:rsidRPr="00CB0037" w:rsidTr="00CB0037">
        <w:tc>
          <w:tcPr>
            <w:tcW w:w="468" w:type="dxa"/>
            <w:shd w:val="clear" w:color="auto" w:fill="auto"/>
          </w:tcPr>
          <w:p w:rsidR="00AD20B4" w:rsidRPr="00CB0037" w:rsidRDefault="00AD20B4" w:rsidP="00CB0037">
            <w:pPr>
              <w:jc w:val="center"/>
              <w:rPr>
                <w:sz w:val="22"/>
                <w:szCs w:val="22"/>
              </w:rPr>
            </w:pPr>
            <w:r w:rsidRPr="00CB0037">
              <w:rPr>
                <w:sz w:val="22"/>
                <w:szCs w:val="22"/>
              </w:rPr>
              <w:t>31</w:t>
            </w:r>
          </w:p>
        </w:tc>
        <w:tc>
          <w:tcPr>
            <w:tcW w:w="540" w:type="dxa"/>
            <w:shd w:val="clear" w:color="auto" w:fill="auto"/>
          </w:tcPr>
          <w:p w:rsidR="00AD20B4" w:rsidRPr="00CB0037" w:rsidRDefault="00AD20B4" w:rsidP="00CB0037">
            <w:pPr>
              <w:jc w:val="center"/>
              <w:rPr>
                <w:sz w:val="22"/>
                <w:szCs w:val="22"/>
              </w:rPr>
            </w:pPr>
            <w:r w:rsidRPr="00CB0037">
              <w:rPr>
                <w:sz w:val="22"/>
                <w:szCs w:val="22"/>
              </w:rPr>
              <w:t>30</w:t>
            </w:r>
          </w:p>
        </w:tc>
        <w:tc>
          <w:tcPr>
            <w:tcW w:w="504" w:type="dxa"/>
            <w:shd w:val="clear" w:color="auto" w:fill="auto"/>
          </w:tcPr>
          <w:p w:rsidR="00AD20B4" w:rsidRPr="00CB0037" w:rsidRDefault="00AD20B4" w:rsidP="00CB0037">
            <w:pPr>
              <w:jc w:val="center"/>
              <w:rPr>
                <w:sz w:val="22"/>
                <w:szCs w:val="22"/>
              </w:rPr>
            </w:pPr>
            <w:r w:rsidRPr="00CB0037">
              <w:rPr>
                <w:sz w:val="22"/>
                <w:szCs w:val="22"/>
              </w:rPr>
              <w:t>29</w:t>
            </w:r>
          </w:p>
        </w:tc>
        <w:tc>
          <w:tcPr>
            <w:tcW w:w="504" w:type="dxa"/>
            <w:shd w:val="clear" w:color="auto" w:fill="auto"/>
          </w:tcPr>
          <w:p w:rsidR="00AD20B4" w:rsidRPr="00CB0037" w:rsidRDefault="00AD20B4" w:rsidP="00CB0037">
            <w:pPr>
              <w:jc w:val="center"/>
              <w:rPr>
                <w:sz w:val="22"/>
                <w:szCs w:val="22"/>
              </w:rPr>
            </w:pPr>
            <w:r w:rsidRPr="00CB0037">
              <w:rPr>
                <w:sz w:val="22"/>
                <w:szCs w:val="22"/>
              </w:rPr>
              <w:t>28</w:t>
            </w:r>
          </w:p>
        </w:tc>
        <w:tc>
          <w:tcPr>
            <w:tcW w:w="504" w:type="dxa"/>
            <w:shd w:val="clear" w:color="auto" w:fill="auto"/>
          </w:tcPr>
          <w:p w:rsidR="00AD20B4" w:rsidRPr="00CB0037" w:rsidRDefault="00AD20B4" w:rsidP="00CB0037">
            <w:pPr>
              <w:jc w:val="center"/>
              <w:rPr>
                <w:sz w:val="22"/>
                <w:szCs w:val="22"/>
              </w:rPr>
            </w:pPr>
            <w:r w:rsidRPr="00CB0037">
              <w:rPr>
                <w:sz w:val="22"/>
                <w:szCs w:val="22"/>
              </w:rPr>
              <w:t>27</w:t>
            </w:r>
          </w:p>
        </w:tc>
        <w:tc>
          <w:tcPr>
            <w:tcW w:w="504" w:type="dxa"/>
            <w:shd w:val="clear" w:color="auto" w:fill="auto"/>
          </w:tcPr>
          <w:p w:rsidR="00AD20B4" w:rsidRPr="00CB0037" w:rsidRDefault="00AD20B4" w:rsidP="00CB0037">
            <w:pPr>
              <w:jc w:val="center"/>
              <w:rPr>
                <w:sz w:val="22"/>
                <w:szCs w:val="22"/>
              </w:rPr>
            </w:pPr>
            <w:r w:rsidRPr="00CB0037">
              <w:rPr>
                <w:sz w:val="22"/>
                <w:szCs w:val="22"/>
              </w:rPr>
              <w:t>26</w:t>
            </w:r>
          </w:p>
        </w:tc>
        <w:tc>
          <w:tcPr>
            <w:tcW w:w="504" w:type="dxa"/>
            <w:shd w:val="clear" w:color="auto" w:fill="auto"/>
          </w:tcPr>
          <w:p w:rsidR="00AD20B4" w:rsidRPr="00CB0037" w:rsidRDefault="00AD20B4" w:rsidP="00CB0037">
            <w:pPr>
              <w:jc w:val="center"/>
              <w:rPr>
                <w:sz w:val="22"/>
                <w:szCs w:val="22"/>
              </w:rPr>
            </w:pPr>
            <w:r w:rsidRPr="00CB0037">
              <w:rPr>
                <w:sz w:val="22"/>
                <w:szCs w:val="22"/>
              </w:rPr>
              <w:t>25</w:t>
            </w:r>
          </w:p>
        </w:tc>
        <w:tc>
          <w:tcPr>
            <w:tcW w:w="504" w:type="dxa"/>
            <w:shd w:val="clear" w:color="auto" w:fill="auto"/>
          </w:tcPr>
          <w:p w:rsidR="00AD20B4" w:rsidRPr="00CB0037" w:rsidRDefault="00AD20B4" w:rsidP="00CB0037">
            <w:pPr>
              <w:jc w:val="center"/>
              <w:rPr>
                <w:sz w:val="22"/>
                <w:szCs w:val="22"/>
              </w:rPr>
            </w:pPr>
            <w:r w:rsidRPr="00CB0037">
              <w:rPr>
                <w:sz w:val="22"/>
                <w:szCs w:val="22"/>
              </w:rPr>
              <w:t>24</w:t>
            </w:r>
          </w:p>
        </w:tc>
        <w:tc>
          <w:tcPr>
            <w:tcW w:w="504" w:type="dxa"/>
            <w:shd w:val="clear" w:color="auto" w:fill="auto"/>
          </w:tcPr>
          <w:p w:rsidR="00AD20B4" w:rsidRPr="00CB0037" w:rsidRDefault="00AD20B4" w:rsidP="00CB0037">
            <w:pPr>
              <w:jc w:val="center"/>
              <w:rPr>
                <w:sz w:val="22"/>
                <w:szCs w:val="22"/>
              </w:rPr>
            </w:pPr>
            <w:r w:rsidRPr="00CB0037">
              <w:rPr>
                <w:sz w:val="22"/>
                <w:szCs w:val="22"/>
              </w:rPr>
              <w:t>23</w:t>
            </w:r>
          </w:p>
        </w:tc>
        <w:tc>
          <w:tcPr>
            <w:tcW w:w="504" w:type="dxa"/>
            <w:shd w:val="clear" w:color="auto" w:fill="auto"/>
          </w:tcPr>
          <w:p w:rsidR="00AD20B4" w:rsidRPr="00CB0037" w:rsidRDefault="00AD20B4" w:rsidP="00CB0037">
            <w:pPr>
              <w:jc w:val="center"/>
              <w:rPr>
                <w:sz w:val="22"/>
                <w:szCs w:val="22"/>
              </w:rPr>
            </w:pPr>
            <w:r w:rsidRPr="00CB0037">
              <w:rPr>
                <w:sz w:val="22"/>
                <w:szCs w:val="22"/>
              </w:rPr>
              <w:t>22</w:t>
            </w:r>
          </w:p>
        </w:tc>
        <w:tc>
          <w:tcPr>
            <w:tcW w:w="504" w:type="dxa"/>
            <w:shd w:val="clear" w:color="auto" w:fill="auto"/>
          </w:tcPr>
          <w:p w:rsidR="00AD20B4" w:rsidRPr="00CB0037" w:rsidRDefault="00AD20B4" w:rsidP="00CB0037">
            <w:pPr>
              <w:jc w:val="center"/>
              <w:rPr>
                <w:sz w:val="22"/>
                <w:szCs w:val="22"/>
              </w:rPr>
            </w:pPr>
            <w:r w:rsidRPr="00CB0037">
              <w:rPr>
                <w:sz w:val="22"/>
                <w:szCs w:val="22"/>
              </w:rPr>
              <w:t>21</w:t>
            </w:r>
          </w:p>
        </w:tc>
        <w:tc>
          <w:tcPr>
            <w:tcW w:w="504" w:type="dxa"/>
            <w:shd w:val="clear" w:color="auto" w:fill="auto"/>
          </w:tcPr>
          <w:p w:rsidR="00AD20B4" w:rsidRPr="00CB0037" w:rsidRDefault="00AD20B4" w:rsidP="00CB0037">
            <w:pPr>
              <w:jc w:val="center"/>
              <w:rPr>
                <w:sz w:val="22"/>
                <w:szCs w:val="22"/>
              </w:rPr>
            </w:pPr>
            <w:r w:rsidRPr="00CB0037">
              <w:rPr>
                <w:sz w:val="22"/>
                <w:szCs w:val="22"/>
              </w:rPr>
              <w:t>20</w:t>
            </w:r>
          </w:p>
        </w:tc>
        <w:tc>
          <w:tcPr>
            <w:tcW w:w="504" w:type="dxa"/>
            <w:shd w:val="clear" w:color="auto" w:fill="auto"/>
          </w:tcPr>
          <w:p w:rsidR="00AD20B4" w:rsidRPr="00CB0037" w:rsidRDefault="00AD20B4" w:rsidP="00CB0037">
            <w:pPr>
              <w:jc w:val="center"/>
              <w:rPr>
                <w:sz w:val="22"/>
                <w:szCs w:val="22"/>
              </w:rPr>
            </w:pPr>
            <w:r w:rsidRPr="00CB0037">
              <w:rPr>
                <w:sz w:val="22"/>
                <w:szCs w:val="22"/>
              </w:rPr>
              <w:t>19</w:t>
            </w:r>
          </w:p>
        </w:tc>
        <w:tc>
          <w:tcPr>
            <w:tcW w:w="504" w:type="dxa"/>
            <w:shd w:val="clear" w:color="auto" w:fill="auto"/>
          </w:tcPr>
          <w:p w:rsidR="00AD20B4" w:rsidRPr="00CB0037" w:rsidRDefault="00AD20B4" w:rsidP="00CB0037">
            <w:pPr>
              <w:jc w:val="center"/>
              <w:rPr>
                <w:sz w:val="22"/>
                <w:szCs w:val="22"/>
              </w:rPr>
            </w:pPr>
            <w:r w:rsidRPr="00CB0037">
              <w:rPr>
                <w:sz w:val="22"/>
                <w:szCs w:val="22"/>
              </w:rPr>
              <w:t>18</w:t>
            </w:r>
          </w:p>
        </w:tc>
        <w:tc>
          <w:tcPr>
            <w:tcW w:w="504" w:type="dxa"/>
            <w:shd w:val="clear" w:color="auto" w:fill="auto"/>
          </w:tcPr>
          <w:p w:rsidR="00AD20B4" w:rsidRPr="00CB0037" w:rsidRDefault="00AD20B4" w:rsidP="00CB0037">
            <w:pPr>
              <w:jc w:val="center"/>
              <w:rPr>
                <w:sz w:val="22"/>
                <w:szCs w:val="22"/>
              </w:rPr>
            </w:pPr>
            <w:r w:rsidRPr="00CB0037">
              <w:rPr>
                <w:sz w:val="22"/>
                <w:szCs w:val="22"/>
              </w:rPr>
              <w:t>17</w:t>
            </w:r>
          </w:p>
        </w:tc>
        <w:tc>
          <w:tcPr>
            <w:tcW w:w="504" w:type="dxa"/>
            <w:shd w:val="clear" w:color="auto" w:fill="auto"/>
          </w:tcPr>
          <w:p w:rsidR="00AD20B4" w:rsidRPr="00CB0037" w:rsidRDefault="00AD20B4" w:rsidP="00CB0037">
            <w:pPr>
              <w:jc w:val="center"/>
              <w:rPr>
                <w:sz w:val="22"/>
                <w:szCs w:val="22"/>
              </w:rPr>
            </w:pPr>
            <w:r w:rsidRPr="00CB0037">
              <w:rPr>
                <w:sz w:val="22"/>
                <w:szCs w:val="22"/>
              </w:rPr>
              <w:t>16</w:t>
            </w:r>
          </w:p>
        </w:tc>
        <w:tc>
          <w:tcPr>
            <w:tcW w:w="1044" w:type="dxa"/>
            <w:shd w:val="clear" w:color="auto" w:fill="auto"/>
          </w:tcPr>
          <w:p w:rsidR="00AD20B4" w:rsidRPr="00CB0037" w:rsidRDefault="00AD20B4" w:rsidP="00CB0037">
            <w:pPr>
              <w:jc w:val="center"/>
              <w:rPr>
                <w:sz w:val="22"/>
                <w:szCs w:val="22"/>
              </w:rPr>
            </w:pPr>
            <w:r w:rsidRPr="00CB0037">
              <w:rPr>
                <w:sz w:val="22"/>
                <w:szCs w:val="22"/>
              </w:rPr>
              <w:t>15 – 0</w:t>
            </w:r>
          </w:p>
        </w:tc>
      </w:tr>
      <w:tr w:rsidR="00AD20B4" w:rsidTr="00CB0037">
        <w:tc>
          <w:tcPr>
            <w:tcW w:w="468" w:type="dxa"/>
            <w:shd w:val="clear" w:color="auto" w:fill="auto"/>
          </w:tcPr>
          <w:p w:rsidR="00AD20B4" w:rsidRDefault="00AD20B4" w:rsidP="00CB0037">
            <w:pPr>
              <w:jc w:val="center"/>
            </w:pPr>
            <w:r>
              <w:t>0</w:t>
            </w:r>
          </w:p>
        </w:tc>
        <w:tc>
          <w:tcPr>
            <w:tcW w:w="540" w:type="dxa"/>
            <w:shd w:val="clear" w:color="auto" w:fill="auto"/>
          </w:tcPr>
          <w:p w:rsidR="00AD20B4" w:rsidRDefault="009445C1" w:rsidP="00CB0037">
            <w:pPr>
              <w:jc w:val="center"/>
            </w:pPr>
            <w:r>
              <w:t>1</w:t>
            </w:r>
          </w:p>
        </w:tc>
        <w:tc>
          <w:tcPr>
            <w:tcW w:w="504" w:type="dxa"/>
            <w:shd w:val="clear" w:color="auto" w:fill="auto"/>
          </w:tcPr>
          <w:p w:rsidR="00AD20B4" w:rsidRDefault="009445C1" w:rsidP="00CB0037">
            <w:pPr>
              <w:jc w:val="center"/>
            </w:pPr>
            <w:r>
              <w:t>0</w:t>
            </w:r>
          </w:p>
        </w:tc>
        <w:tc>
          <w:tcPr>
            <w:tcW w:w="504" w:type="dxa"/>
            <w:shd w:val="clear" w:color="auto" w:fill="auto"/>
          </w:tcPr>
          <w:p w:rsidR="00AD20B4" w:rsidRDefault="00AD20B4" w:rsidP="00CB0037">
            <w:pPr>
              <w:jc w:val="center"/>
            </w:pPr>
            <w:r>
              <w:t>0</w:t>
            </w:r>
          </w:p>
        </w:tc>
        <w:tc>
          <w:tcPr>
            <w:tcW w:w="504" w:type="dxa"/>
            <w:shd w:val="clear" w:color="auto" w:fill="auto"/>
          </w:tcPr>
          <w:p w:rsidR="00AD20B4" w:rsidRDefault="00AD20B4" w:rsidP="00CB0037">
            <w:pPr>
              <w:jc w:val="center"/>
            </w:pPr>
            <w:r>
              <w:t>0</w:t>
            </w:r>
          </w:p>
        </w:tc>
        <w:tc>
          <w:tcPr>
            <w:tcW w:w="504" w:type="dxa"/>
            <w:shd w:val="clear" w:color="auto" w:fill="auto"/>
          </w:tcPr>
          <w:p w:rsidR="00AD20B4" w:rsidRDefault="00AD20B4" w:rsidP="00CB0037">
            <w:pPr>
              <w:jc w:val="center"/>
            </w:pPr>
          </w:p>
        </w:tc>
        <w:tc>
          <w:tcPr>
            <w:tcW w:w="1512" w:type="dxa"/>
            <w:gridSpan w:val="3"/>
            <w:shd w:val="clear" w:color="auto" w:fill="auto"/>
          </w:tcPr>
          <w:p w:rsidR="00AD20B4" w:rsidRDefault="00AD20B4" w:rsidP="00CB0037">
            <w:pPr>
              <w:jc w:val="center"/>
            </w:pPr>
            <w:r>
              <w:t>Destination</w:t>
            </w:r>
            <w:r>
              <w:br/>
              <w:t>Register</w:t>
            </w:r>
          </w:p>
        </w:tc>
        <w:tc>
          <w:tcPr>
            <w:tcW w:w="1512" w:type="dxa"/>
            <w:gridSpan w:val="3"/>
            <w:shd w:val="clear" w:color="auto" w:fill="auto"/>
          </w:tcPr>
          <w:p w:rsidR="00AD20B4" w:rsidRDefault="00AD20B4" w:rsidP="00CB0037">
            <w:pPr>
              <w:jc w:val="center"/>
            </w:pPr>
            <w:r>
              <w:t>Not Used</w:t>
            </w:r>
          </w:p>
        </w:tc>
        <w:tc>
          <w:tcPr>
            <w:tcW w:w="2016" w:type="dxa"/>
            <w:gridSpan w:val="4"/>
            <w:shd w:val="clear" w:color="auto" w:fill="auto"/>
          </w:tcPr>
          <w:p w:rsidR="00AD20B4" w:rsidRDefault="00AD20B4" w:rsidP="00CB0037">
            <w:pPr>
              <w:jc w:val="center"/>
            </w:pPr>
            <w:r>
              <w:t>Not Used</w:t>
            </w:r>
          </w:p>
        </w:tc>
        <w:tc>
          <w:tcPr>
            <w:tcW w:w="1044" w:type="dxa"/>
            <w:shd w:val="clear" w:color="auto" w:fill="auto"/>
          </w:tcPr>
          <w:p w:rsidR="00AD20B4" w:rsidRDefault="00AD20B4" w:rsidP="00CB0037">
            <w:pPr>
              <w:jc w:val="center"/>
            </w:pPr>
            <w:r>
              <w:t>I/O</w:t>
            </w:r>
          </w:p>
          <w:p w:rsidR="00AD20B4" w:rsidRDefault="00AD20B4" w:rsidP="00CB0037">
            <w:pPr>
              <w:jc w:val="center"/>
            </w:pPr>
            <w:r>
              <w:t>Address</w:t>
            </w:r>
          </w:p>
        </w:tc>
      </w:tr>
    </w:tbl>
    <w:p w:rsidR="00AD20B4" w:rsidRDefault="00AD20B4" w:rsidP="00AD20B4"/>
    <w:p w:rsidR="00AD20B4" w:rsidRPr="00572AC5" w:rsidRDefault="00AD20B4" w:rsidP="00AD20B4">
      <w:pPr>
        <w:rPr>
          <w:u w:val="single"/>
        </w:rPr>
      </w:pPr>
      <w:r w:rsidRPr="00572AC5">
        <w:rPr>
          <w:u w:val="single"/>
        </w:rPr>
        <w:t>Output</w:t>
      </w:r>
    </w:p>
    <w:p w:rsidR="00AD20B4" w:rsidRDefault="00AD20B4" w:rsidP="00AD20B4">
      <w:smartTag w:uri="urn:schemas-microsoft-com:office:smarttags" w:element="place">
        <w:smartTag w:uri="urn:schemas-microsoft-com:office:smarttags" w:element="City">
          <w:r>
            <w:t>Op-Code</w:t>
          </w:r>
        </w:smartTag>
        <w:r>
          <w:tab/>
        </w:r>
        <w:smartTag w:uri="urn:schemas-microsoft-com:office:smarttags" w:element="PostalCode">
          <w:r>
            <w:t>0</w:t>
          </w:r>
          <w:r w:rsidR="009445C1">
            <w:t>10</w:t>
          </w:r>
          <w:r>
            <w:t>01</w:t>
          </w:r>
        </w:smartTag>
      </w:smartTag>
      <w:r>
        <w:tab/>
        <w:t>PUT</w:t>
      </w:r>
      <w:r>
        <w:tab/>
        <w:t>Put a 32–bit word from a source register to an output register.</w:t>
      </w:r>
    </w:p>
    <w:p w:rsidR="00AD20B4" w:rsidRDefault="00AD20B4" w:rsidP="00AD20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04"/>
        <w:gridCol w:w="504"/>
        <w:gridCol w:w="504"/>
        <w:gridCol w:w="504"/>
        <w:gridCol w:w="504"/>
        <w:gridCol w:w="504"/>
        <w:gridCol w:w="504"/>
        <w:gridCol w:w="504"/>
        <w:gridCol w:w="504"/>
        <w:gridCol w:w="504"/>
        <w:gridCol w:w="504"/>
        <w:gridCol w:w="504"/>
        <w:gridCol w:w="504"/>
        <w:gridCol w:w="504"/>
        <w:gridCol w:w="1044"/>
      </w:tblGrid>
      <w:tr w:rsidR="00AD20B4" w:rsidRPr="00CB0037" w:rsidTr="00CB0037">
        <w:tc>
          <w:tcPr>
            <w:tcW w:w="468" w:type="dxa"/>
            <w:shd w:val="clear" w:color="auto" w:fill="auto"/>
          </w:tcPr>
          <w:p w:rsidR="00AD20B4" w:rsidRPr="00CB0037" w:rsidRDefault="00AD20B4" w:rsidP="00CB0037">
            <w:pPr>
              <w:jc w:val="center"/>
              <w:rPr>
                <w:sz w:val="22"/>
                <w:szCs w:val="22"/>
              </w:rPr>
            </w:pPr>
            <w:r w:rsidRPr="00CB0037">
              <w:rPr>
                <w:sz w:val="22"/>
                <w:szCs w:val="22"/>
              </w:rPr>
              <w:t>31</w:t>
            </w:r>
          </w:p>
        </w:tc>
        <w:tc>
          <w:tcPr>
            <w:tcW w:w="540" w:type="dxa"/>
            <w:shd w:val="clear" w:color="auto" w:fill="auto"/>
          </w:tcPr>
          <w:p w:rsidR="00AD20B4" w:rsidRPr="00CB0037" w:rsidRDefault="00AD20B4" w:rsidP="00CB0037">
            <w:pPr>
              <w:jc w:val="center"/>
              <w:rPr>
                <w:sz w:val="22"/>
                <w:szCs w:val="22"/>
              </w:rPr>
            </w:pPr>
            <w:r w:rsidRPr="00CB0037">
              <w:rPr>
                <w:sz w:val="22"/>
                <w:szCs w:val="22"/>
              </w:rPr>
              <w:t>30</w:t>
            </w:r>
          </w:p>
        </w:tc>
        <w:tc>
          <w:tcPr>
            <w:tcW w:w="504" w:type="dxa"/>
            <w:shd w:val="clear" w:color="auto" w:fill="auto"/>
          </w:tcPr>
          <w:p w:rsidR="00AD20B4" w:rsidRPr="00CB0037" w:rsidRDefault="00AD20B4" w:rsidP="00CB0037">
            <w:pPr>
              <w:jc w:val="center"/>
              <w:rPr>
                <w:sz w:val="22"/>
                <w:szCs w:val="22"/>
              </w:rPr>
            </w:pPr>
            <w:r w:rsidRPr="00CB0037">
              <w:rPr>
                <w:sz w:val="22"/>
                <w:szCs w:val="22"/>
              </w:rPr>
              <w:t>29</w:t>
            </w:r>
          </w:p>
        </w:tc>
        <w:tc>
          <w:tcPr>
            <w:tcW w:w="504" w:type="dxa"/>
            <w:shd w:val="clear" w:color="auto" w:fill="auto"/>
          </w:tcPr>
          <w:p w:rsidR="00AD20B4" w:rsidRPr="00CB0037" w:rsidRDefault="00AD20B4" w:rsidP="00CB0037">
            <w:pPr>
              <w:jc w:val="center"/>
              <w:rPr>
                <w:sz w:val="22"/>
                <w:szCs w:val="22"/>
              </w:rPr>
            </w:pPr>
            <w:r w:rsidRPr="00CB0037">
              <w:rPr>
                <w:sz w:val="22"/>
                <w:szCs w:val="22"/>
              </w:rPr>
              <w:t>28</w:t>
            </w:r>
          </w:p>
        </w:tc>
        <w:tc>
          <w:tcPr>
            <w:tcW w:w="504" w:type="dxa"/>
            <w:shd w:val="clear" w:color="auto" w:fill="auto"/>
          </w:tcPr>
          <w:p w:rsidR="00AD20B4" w:rsidRPr="00CB0037" w:rsidRDefault="00AD20B4" w:rsidP="00CB0037">
            <w:pPr>
              <w:jc w:val="center"/>
              <w:rPr>
                <w:sz w:val="22"/>
                <w:szCs w:val="22"/>
              </w:rPr>
            </w:pPr>
            <w:r w:rsidRPr="00CB0037">
              <w:rPr>
                <w:sz w:val="22"/>
                <w:szCs w:val="22"/>
              </w:rPr>
              <w:t>27</w:t>
            </w:r>
          </w:p>
        </w:tc>
        <w:tc>
          <w:tcPr>
            <w:tcW w:w="504" w:type="dxa"/>
            <w:shd w:val="clear" w:color="auto" w:fill="auto"/>
          </w:tcPr>
          <w:p w:rsidR="00AD20B4" w:rsidRPr="00CB0037" w:rsidRDefault="00AD20B4" w:rsidP="00CB0037">
            <w:pPr>
              <w:jc w:val="center"/>
              <w:rPr>
                <w:sz w:val="22"/>
                <w:szCs w:val="22"/>
              </w:rPr>
            </w:pPr>
            <w:r w:rsidRPr="00CB0037">
              <w:rPr>
                <w:sz w:val="22"/>
                <w:szCs w:val="22"/>
              </w:rPr>
              <w:t>26</w:t>
            </w:r>
          </w:p>
        </w:tc>
        <w:tc>
          <w:tcPr>
            <w:tcW w:w="504" w:type="dxa"/>
            <w:shd w:val="clear" w:color="auto" w:fill="auto"/>
          </w:tcPr>
          <w:p w:rsidR="00AD20B4" w:rsidRPr="00CB0037" w:rsidRDefault="00AD20B4" w:rsidP="00CB0037">
            <w:pPr>
              <w:jc w:val="center"/>
              <w:rPr>
                <w:sz w:val="22"/>
                <w:szCs w:val="22"/>
              </w:rPr>
            </w:pPr>
            <w:r w:rsidRPr="00CB0037">
              <w:rPr>
                <w:sz w:val="22"/>
                <w:szCs w:val="22"/>
              </w:rPr>
              <w:t>25</w:t>
            </w:r>
          </w:p>
        </w:tc>
        <w:tc>
          <w:tcPr>
            <w:tcW w:w="504" w:type="dxa"/>
            <w:shd w:val="clear" w:color="auto" w:fill="auto"/>
          </w:tcPr>
          <w:p w:rsidR="00AD20B4" w:rsidRPr="00CB0037" w:rsidRDefault="00AD20B4" w:rsidP="00CB0037">
            <w:pPr>
              <w:jc w:val="center"/>
              <w:rPr>
                <w:sz w:val="22"/>
                <w:szCs w:val="22"/>
              </w:rPr>
            </w:pPr>
            <w:r w:rsidRPr="00CB0037">
              <w:rPr>
                <w:sz w:val="22"/>
                <w:szCs w:val="22"/>
              </w:rPr>
              <w:t>24</w:t>
            </w:r>
          </w:p>
        </w:tc>
        <w:tc>
          <w:tcPr>
            <w:tcW w:w="504" w:type="dxa"/>
            <w:shd w:val="clear" w:color="auto" w:fill="auto"/>
          </w:tcPr>
          <w:p w:rsidR="00AD20B4" w:rsidRPr="00CB0037" w:rsidRDefault="00AD20B4" w:rsidP="00CB0037">
            <w:pPr>
              <w:jc w:val="center"/>
              <w:rPr>
                <w:sz w:val="22"/>
                <w:szCs w:val="22"/>
              </w:rPr>
            </w:pPr>
            <w:r w:rsidRPr="00CB0037">
              <w:rPr>
                <w:sz w:val="22"/>
                <w:szCs w:val="22"/>
              </w:rPr>
              <w:t>23</w:t>
            </w:r>
          </w:p>
        </w:tc>
        <w:tc>
          <w:tcPr>
            <w:tcW w:w="504" w:type="dxa"/>
            <w:shd w:val="clear" w:color="auto" w:fill="auto"/>
          </w:tcPr>
          <w:p w:rsidR="00AD20B4" w:rsidRPr="00CB0037" w:rsidRDefault="00AD20B4" w:rsidP="00CB0037">
            <w:pPr>
              <w:jc w:val="center"/>
              <w:rPr>
                <w:sz w:val="22"/>
                <w:szCs w:val="22"/>
              </w:rPr>
            </w:pPr>
            <w:r w:rsidRPr="00CB0037">
              <w:rPr>
                <w:sz w:val="22"/>
                <w:szCs w:val="22"/>
              </w:rPr>
              <w:t>22</w:t>
            </w:r>
          </w:p>
        </w:tc>
        <w:tc>
          <w:tcPr>
            <w:tcW w:w="504" w:type="dxa"/>
            <w:shd w:val="clear" w:color="auto" w:fill="auto"/>
          </w:tcPr>
          <w:p w:rsidR="00AD20B4" w:rsidRPr="00CB0037" w:rsidRDefault="00AD20B4" w:rsidP="00CB0037">
            <w:pPr>
              <w:jc w:val="center"/>
              <w:rPr>
                <w:sz w:val="22"/>
                <w:szCs w:val="22"/>
              </w:rPr>
            </w:pPr>
            <w:r w:rsidRPr="00CB0037">
              <w:rPr>
                <w:sz w:val="22"/>
                <w:szCs w:val="22"/>
              </w:rPr>
              <w:t>21</w:t>
            </w:r>
          </w:p>
        </w:tc>
        <w:tc>
          <w:tcPr>
            <w:tcW w:w="504" w:type="dxa"/>
            <w:shd w:val="clear" w:color="auto" w:fill="auto"/>
          </w:tcPr>
          <w:p w:rsidR="00AD20B4" w:rsidRPr="00CB0037" w:rsidRDefault="00AD20B4" w:rsidP="00CB0037">
            <w:pPr>
              <w:jc w:val="center"/>
              <w:rPr>
                <w:sz w:val="22"/>
                <w:szCs w:val="22"/>
              </w:rPr>
            </w:pPr>
            <w:r w:rsidRPr="00CB0037">
              <w:rPr>
                <w:sz w:val="22"/>
                <w:szCs w:val="22"/>
              </w:rPr>
              <w:t>20</w:t>
            </w:r>
          </w:p>
        </w:tc>
        <w:tc>
          <w:tcPr>
            <w:tcW w:w="504" w:type="dxa"/>
            <w:shd w:val="clear" w:color="auto" w:fill="auto"/>
          </w:tcPr>
          <w:p w:rsidR="00AD20B4" w:rsidRPr="00CB0037" w:rsidRDefault="00AD20B4" w:rsidP="00CB0037">
            <w:pPr>
              <w:jc w:val="center"/>
              <w:rPr>
                <w:sz w:val="22"/>
                <w:szCs w:val="22"/>
              </w:rPr>
            </w:pPr>
            <w:r w:rsidRPr="00CB0037">
              <w:rPr>
                <w:sz w:val="22"/>
                <w:szCs w:val="22"/>
              </w:rPr>
              <w:t>19</w:t>
            </w:r>
          </w:p>
        </w:tc>
        <w:tc>
          <w:tcPr>
            <w:tcW w:w="504" w:type="dxa"/>
            <w:shd w:val="clear" w:color="auto" w:fill="auto"/>
          </w:tcPr>
          <w:p w:rsidR="00AD20B4" w:rsidRPr="00CB0037" w:rsidRDefault="00AD20B4" w:rsidP="00CB0037">
            <w:pPr>
              <w:jc w:val="center"/>
              <w:rPr>
                <w:sz w:val="22"/>
                <w:szCs w:val="22"/>
              </w:rPr>
            </w:pPr>
            <w:r w:rsidRPr="00CB0037">
              <w:rPr>
                <w:sz w:val="22"/>
                <w:szCs w:val="22"/>
              </w:rPr>
              <w:t>18</w:t>
            </w:r>
          </w:p>
        </w:tc>
        <w:tc>
          <w:tcPr>
            <w:tcW w:w="504" w:type="dxa"/>
            <w:shd w:val="clear" w:color="auto" w:fill="auto"/>
          </w:tcPr>
          <w:p w:rsidR="00AD20B4" w:rsidRPr="00CB0037" w:rsidRDefault="00AD20B4" w:rsidP="00CB0037">
            <w:pPr>
              <w:jc w:val="center"/>
              <w:rPr>
                <w:sz w:val="22"/>
                <w:szCs w:val="22"/>
              </w:rPr>
            </w:pPr>
            <w:r w:rsidRPr="00CB0037">
              <w:rPr>
                <w:sz w:val="22"/>
                <w:szCs w:val="22"/>
              </w:rPr>
              <w:t>17</w:t>
            </w:r>
          </w:p>
        </w:tc>
        <w:tc>
          <w:tcPr>
            <w:tcW w:w="504" w:type="dxa"/>
            <w:shd w:val="clear" w:color="auto" w:fill="auto"/>
          </w:tcPr>
          <w:p w:rsidR="00AD20B4" w:rsidRPr="00CB0037" w:rsidRDefault="00AD20B4" w:rsidP="00CB0037">
            <w:pPr>
              <w:jc w:val="center"/>
              <w:rPr>
                <w:sz w:val="22"/>
                <w:szCs w:val="22"/>
              </w:rPr>
            </w:pPr>
            <w:r w:rsidRPr="00CB0037">
              <w:rPr>
                <w:sz w:val="22"/>
                <w:szCs w:val="22"/>
              </w:rPr>
              <w:t>16</w:t>
            </w:r>
          </w:p>
        </w:tc>
        <w:tc>
          <w:tcPr>
            <w:tcW w:w="1044" w:type="dxa"/>
            <w:shd w:val="clear" w:color="auto" w:fill="auto"/>
          </w:tcPr>
          <w:p w:rsidR="00AD20B4" w:rsidRPr="00CB0037" w:rsidRDefault="00AD20B4" w:rsidP="00CB0037">
            <w:pPr>
              <w:jc w:val="center"/>
              <w:rPr>
                <w:sz w:val="22"/>
                <w:szCs w:val="22"/>
              </w:rPr>
            </w:pPr>
            <w:r w:rsidRPr="00CB0037">
              <w:rPr>
                <w:sz w:val="22"/>
                <w:szCs w:val="22"/>
              </w:rPr>
              <w:t>15 – 0</w:t>
            </w:r>
          </w:p>
        </w:tc>
      </w:tr>
      <w:tr w:rsidR="00AD20B4" w:rsidTr="00CB0037">
        <w:tc>
          <w:tcPr>
            <w:tcW w:w="468" w:type="dxa"/>
            <w:shd w:val="clear" w:color="auto" w:fill="auto"/>
          </w:tcPr>
          <w:p w:rsidR="00AD20B4" w:rsidRDefault="00AD20B4" w:rsidP="00CB0037">
            <w:pPr>
              <w:jc w:val="center"/>
            </w:pPr>
            <w:r>
              <w:t>0</w:t>
            </w:r>
          </w:p>
        </w:tc>
        <w:tc>
          <w:tcPr>
            <w:tcW w:w="540" w:type="dxa"/>
            <w:shd w:val="clear" w:color="auto" w:fill="auto"/>
          </w:tcPr>
          <w:p w:rsidR="00AD20B4" w:rsidRDefault="009445C1" w:rsidP="00CB0037">
            <w:pPr>
              <w:jc w:val="center"/>
            </w:pPr>
            <w:r>
              <w:t>1</w:t>
            </w:r>
          </w:p>
        </w:tc>
        <w:tc>
          <w:tcPr>
            <w:tcW w:w="504" w:type="dxa"/>
            <w:shd w:val="clear" w:color="auto" w:fill="auto"/>
          </w:tcPr>
          <w:p w:rsidR="00AD20B4" w:rsidRDefault="009445C1" w:rsidP="00CB0037">
            <w:pPr>
              <w:jc w:val="center"/>
            </w:pPr>
            <w:r>
              <w:t>0</w:t>
            </w:r>
          </w:p>
        </w:tc>
        <w:tc>
          <w:tcPr>
            <w:tcW w:w="504" w:type="dxa"/>
            <w:shd w:val="clear" w:color="auto" w:fill="auto"/>
          </w:tcPr>
          <w:p w:rsidR="00AD20B4" w:rsidRDefault="00AD20B4" w:rsidP="00CB0037">
            <w:pPr>
              <w:jc w:val="center"/>
            </w:pPr>
            <w:r>
              <w:t>0</w:t>
            </w:r>
          </w:p>
        </w:tc>
        <w:tc>
          <w:tcPr>
            <w:tcW w:w="504" w:type="dxa"/>
            <w:shd w:val="clear" w:color="auto" w:fill="auto"/>
          </w:tcPr>
          <w:p w:rsidR="00AD20B4" w:rsidRDefault="00AD20B4" w:rsidP="00CB0037">
            <w:pPr>
              <w:jc w:val="center"/>
            </w:pPr>
            <w:r>
              <w:t>1</w:t>
            </w:r>
          </w:p>
        </w:tc>
        <w:tc>
          <w:tcPr>
            <w:tcW w:w="504" w:type="dxa"/>
            <w:shd w:val="clear" w:color="auto" w:fill="auto"/>
          </w:tcPr>
          <w:p w:rsidR="00AD20B4" w:rsidRDefault="00AD20B4" w:rsidP="00CB0037">
            <w:pPr>
              <w:jc w:val="center"/>
            </w:pPr>
          </w:p>
        </w:tc>
        <w:tc>
          <w:tcPr>
            <w:tcW w:w="1512" w:type="dxa"/>
            <w:gridSpan w:val="3"/>
            <w:shd w:val="clear" w:color="auto" w:fill="auto"/>
          </w:tcPr>
          <w:p w:rsidR="00AD20B4" w:rsidRDefault="00AD20B4" w:rsidP="00CB0037">
            <w:pPr>
              <w:jc w:val="center"/>
            </w:pPr>
            <w:r>
              <w:t>Not Used</w:t>
            </w:r>
          </w:p>
        </w:tc>
        <w:tc>
          <w:tcPr>
            <w:tcW w:w="1512" w:type="dxa"/>
            <w:gridSpan w:val="3"/>
            <w:shd w:val="clear" w:color="auto" w:fill="auto"/>
          </w:tcPr>
          <w:p w:rsidR="00AD20B4" w:rsidRDefault="00AD20B4" w:rsidP="00CB0037">
            <w:pPr>
              <w:jc w:val="center"/>
            </w:pPr>
            <w:r>
              <w:t>Source</w:t>
            </w:r>
            <w:r>
              <w:br/>
              <w:t>Register</w:t>
            </w:r>
          </w:p>
        </w:tc>
        <w:tc>
          <w:tcPr>
            <w:tcW w:w="2016" w:type="dxa"/>
            <w:gridSpan w:val="4"/>
            <w:shd w:val="clear" w:color="auto" w:fill="auto"/>
          </w:tcPr>
          <w:p w:rsidR="00AD20B4" w:rsidRDefault="00AD20B4" w:rsidP="00CB0037">
            <w:pPr>
              <w:jc w:val="center"/>
            </w:pPr>
            <w:r>
              <w:t>Not Used</w:t>
            </w:r>
          </w:p>
        </w:tc>
        <w:tc>
          <w:tcPr>
            <w:tcW w:w="1044" w:type="dxa"/>
            <w:shd w:val="clear" w:color="auto" w:fill="auto"/>
          </w:tcPr>
          <w:p w:rsidR="00AD20B4" w:rsidRDefault="00AD20B4" w:rsidP="00CB0037">
            <w:pPr>
              <w:jc w:val="center"/>
            </w:pPr>
            <w:r>
              <w:t>I/O</w:t>
            </w:r>
          </w:p>
          <w:p w:rsidR="00AD20B4" w:rsidRDefault="00AD20B4" w:rsidP="00CB0037">
            <w:pPr>
              <w:jc w:val="center"/>
            </w:pPr>
            <w:r>
              <w:t>Address</w:t>
            </w:r>
          </w:p>
        </w:tc>
      </w:tr>
    </w:tbl>
    <w:p w:rsidR="00AD20B4" w:rsidRDefault="00AD20B4" w:rsidP="00AD20B4"/>
    <w:p w:rsidR="00AD20B4" w:rsidRDefault="00AD20B4" w:rsidP="00AD20B4">
      <w:r>
        <w:t xml:space="preserve">Note that these two instructions use different fields to denote the register affected.  This choice will simplify the control circuit.  All </w:t>
      </w:r>
      <w:r w:rsidR="00A77368">
        <w:t>unused bits are assumed to be 0, but need not be as these bits will be ignored by the control unit.</w:t>
      </w:r>
    </w:p>
    <w:p w:rsidR="008A3BAD" w:rsidRPr="009F039C" w:rsidRDefault="00AD20B4" w:rsidP="008A3BAD">
      <w:pPr>
        <w:spacing w:after="120"/>
        <w:rPr>
          <w:u w:val="single"/>
        </w:rPr>
      </w:pPr>
      <w:r>
        <w:rPr>
          <w:b/>
        </w:rPr>
        <w:br w:type="page"/>
      </w:r>
      <w:r w:rsidR="008A3BAD" w:rsidRPr="009F039C">
        <w:rPr>
          <w:u w:val="single"/>
        </w:rPr>
        <w:lastRenderedPageBreak/>
        <w:t>Return from Subroutine / Return from Interrupt.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540"/>
        <w:gridCol w:w="540"/>
        <w:gridCol w:w="540"/>
        <w:gridCol w:w="5400"/>
      </w:tblGrid>
      <w:tr w:rsidR="008A3BAD" w:rsidTr="00CB0037">
        <w:tc>
          <w:tcPr>
            <w:tcW w:w="540" w:type="dxa"/>
            <w:shd w:val="clear" w:color="auto" w:fill="auto"/>
          </w:tcPr>
          <w:p w:rsidR="008A3BAD" w:rsidRDefault="008A3BAD" w:rsidP="00F21ABA">
            <w:r>
              <w:t>31</w:t>
            </w:r>
          </w:p>
        </w:tc>
        <w:tc>
          <w:tcPr>
            <w:tcW w:w="540" w:type="dxa"/>
            <w:shd w:val="clear" w:color="auto" w:fill="auto"/>
          </w:tcPr>
          <w:p w:rsidR="008A3BAD" w:rsidRDefault="008A3BAD" w:rsidP="00F21ABA">
            <w:r>
              <w:t>30</w:t>
            </w:r>
          </w:p>
        </w:tc>
        <w:tc>
          <w:tcPr>
            <w:tcW w:w="540" w:type="dxa"/>
            <w:shd w:val="clear" w:color="auto" w:fill="auto"/>
          </w:tcPr>
          <w:p w:rsidR="008A3BAD" w:rsidRDefault="008A3BAD" w:rsidP="00CB0037">
            <w:pPr>
              <w:jc w:val="center"/>
            </w:pPr>
            <w:r>
              <w:t>29</w:t>
            </w:r>
          </w:p>
        </w:tc>
        <w:tc>
          <w:tcPr>
            <w:tcW w:w="540" w:type="dxa"/>
            <w:shd w:val="clear" w:color="auto" w:fill="auto"/>
          </w:tcPr>
          <w:p w:rsidR="008A3BAD" w:rsidRDefault="008A3BAD" w:rsidP="00F21ABA">
            <w:r>
              <w:t>28</w:t>
            </w:r>
          </w:p>
        </w:tc>
        <w:tc>
          <w:tcPr>
            <w:tcW w:w="540" w:type="dxa"/>
            <w:shd w:val="clear" w:color="auto" w:fill="auto"/>
          </w:tcPr>
          <w:p w:rsidR="008A3BAD" w:rsidRDefault="008A3BAD" w:rsidP="00F21ABA">
            <w:r>
              <w:t>27</w:t>
            </w:r>
          </w:p>
        </w:tc>
        <w:tc>
          <w:tcPr>
            <w:tcW w:w="5400" w:type="dxa"/>
            <w:shd w:val="clear" w:color="auto" w:fill="auto"/>
          </w:tcPr>
          <w:p w:rsidR="008A3BAD" w:rsidRDefault="008A3BAD" w:rsidP="00CB0037">
            <w:pPr>
              <w:jc w:val="center"/>
            </w:pPr>
            <w:r>
              <w:t>26 – 0</w:t>
            </w:r>
          </w:p>
        </w:tc>
      </w:tr>
      <w:tr w:rsidR="008A3BAD" w:rsidTr="00CB0037">
        <w:tc>
          <w:tcPr>
            <w:tcW w:w="2700" w:type="dxa"/>
            <w:gridSpan w:val="5"/>
            <w:shd w:val="clear" w:color="auto" w:fill="auto"/>
          </w:tcPr>
          <w:p w:rsidR="008A3BAD" w:rsidRDefault="008A3BAD" w:rsidP="00CB0037">
            <w:pPr>
              <w:jc w:val="center"/>
            </w:pPr>
            <w:r>
              <w:t>Op–Code</w:t>
            </w:r>
          </w:p>
        </w:tc>
        <w:tc>
          <w:tcPr>
            <w:tcW w:w="5400" w:type="dxa"/>
            <w:shd w:val="clear" w:color="auto" w:fill="auto"/>
          </w:tcPr>
          <w:p w:rsidR="008A3BAD" w:rsidRDefault="008A3BAD" w:rsidP="00CB0037">
            <w:pPr>
              <w:jc w:val="center"/>
            </w:pPr>
            <w:r>
              <w:t>Not Used</w:t>
            </w:r>
          </w:p>
        </w:tc>
      </w:tr>
    </w:tbl>
    <w:p w:rsidR="008A3BAD" w:rsidRDefault="008A3BAD" w:rsidP="008A3BAD"/>
    <w:p w:rsidR="008A3BAD" w:rsidRDefault="008A3BAD" w:rsidP="008A3BAD">
      <w:r>
        <w:t xml:space="preserve">Op–Code = </w:t>
      </w:r>
      <w:r>
        <w:tab/>
        <w:t>01010</w:t>
      </w:r>
      <w:r>
        <w:tab/>
        <w:t>RET</w:t>
      </w:r>
      <w:r>
        <w:tab/>
        <w:t>Return from Subroutine</w:t>
      </w:r>
      <w:r>
        <w:br/>
      </w:r>
      <w:r>
        <w:tab/>
      </w:r>
      <w:r>
        <w:tab/>
        <w:t>01011</w:t>
      </w:r>
      <w:r>
        <w:tab/>
        <w:t>RTI</w:t>
      </w:r>
      <w:r>
        <w:tab/>
        <w:t>Return from Interrupt (Not presently implemented)</w:t>
      </w:r>
    </w:p>
    <w:p w:rsidR="008A3BAD" w:rsidRDefault="008A3BAD" w:rsidP="008A3BAD">
      <w:r>
        <w:t>Neither of these instructions takes an argument or uses an address, as the appropriate information is assumed to have been placed on the stack.</w:t>
      </w:r>
    </w:p>
    <w:p w:rsidR="008A3BAD" w:rsidRDefault="008A3BAD" w:rsidP="008A3BAD">
      <w:pPr>
        <w:tabs>
          <w:tab w:val="left" w:pos="360"/>
          <w:tab w:val="left" w:pos="720"/>
        </w:tabs>
        <w:spacing w:after="120"/>
      </w:pPr>
    </w:p>
    <w:p w:rsidR="00AD20B4" w:rsidRPr="004737CA" w:rsidRDefault="00AD20B4" w:rsidP="00AD20B4">
      <w:pPr>
        <w:rPr>
          <w:b/>
          <w:u w:val="single"/>
        </w:rPr>
      </w:pPr>
      <w:r w:rsidRPr="004737CA">
        <w:rPr>
          <w:b/>
          <w:u w:val="single"/>
        </w:rPr>
        <w:t>Memory Addressing</w:t>
      </w:r>
    </w:p>
    <w:p w:rsidR="00AD20B4" w:rsidRDefault="00AD20B4" w:rsidP="00AD20B4">
      <w:r>
        <w:t xml:space="preserve">The next four instructions (LDR, STR, </w:t>
      </w:r>
      <w:r w:rsidR="008A0C00">
        <w:t>JS</w:t>
      </w:r>
      <w:r>
        <w:t xml:space="preserve">R, and </w:t>
      </w:r>
      <w:r w:rsidR="008A0C00">
        <w:t>B</w:t>
      </w:r>
      <w:r>
        <w:t>R) can use memory addressing.  The first two use the memory address for a data copy between a specific register and memory.  The next two use the memory address as the target location for a jump.</w:t>
      </w:r>
    </w:p>
    <w:p w:rsidR="00AD20B4" w:rsidRDefault="00AD20B4" w:rsidP="00AD20B4"/>
    <w:p w:rsidR="00AD20B4" w:rsidRDefault="00AD20B4" w:rsidP="00AD20B4">
      <w:pPr>
        <w:spacing w:after="120"/>
      </w:pPr>
      <w:r>
        <w:t>The generic structure of these instructions is as follows.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540"/>
        <w:gridCol w:w="540"/>
        <w:gridCol w:w="540"/>
        <w:gridCol w:w="720"/>
        <w:gridCol w:w="540"/>
        <w:gridCol w:w="540"/>
        <w:gridCol w:w="540"/>
        <w:gridCol w:w="540"/>
        <w:gridCol w:w="540"/>
        <w:gridCol w:w="540"/>
        <w:gridCol w:w="1440"/>
      </w:tblGrid>
      <w:tr w:rsidR="00AD20B4" w:rsidTr="00CB0037">
        <w:tc>
          <w:tcPr>
            <w:tcW w:w="540" w:type="dxa"/>
            <w:shd w:val="clear" w:color="auto" w:fill="auto"/>
          </w:tcPr>
          <w:p w:rsidR="00AD20B4" w:rsidRDefault="00AD20B4" w:rsidP="00DB7AA8">
            <w:r>
              <w:t>31</w:t>
            </w:r>
          </w:p>
        </w:tc>
        <w:tc>
          <w:tcPr>
            <w:tcW w:w="540" w:type="dxa"/>
            <w:shd w:val="clear" w:color="auto" w:fill="auto"/>
          </w:tcPr>
          <w:p w:rsidR="00AD20B4" w:rsidRDefault="00AD20B4" w:rsidP="00DB7AA8">
            <w:r>
              <w:t>30</w:t>
            </w:r>
          </w:p>
        </w:tc>
        <w:tc>
          <w:tcPr>
            <w:tcW w:w="540" w:type="dxa"/>
            <w:shd w:val="clear" w:color="auto" w:fill="auto"/>
          </w:tcPr>
          <w:p w:rsidR="00AD20B4" w:rsidRDefault="00AD20B4" w:rsidP="00CB0037">
            <w:pPr>
              <w:jc w:val="center"/>
            </w:pPr>
            <w:r>
              <w:t>29</w:t>
            </w:r>
          </w:p>
        </w:tc>
        <w:tc>
          <w:tcPr>
            <w:tcW w:w="540" w:type="dxa"/>
            <w:shd w:val="clear" w:color="auto" w:fill="auto"/>
          </w:tcPr>
          <w:p w:rsidR="00AD20B4" w:rsidRDefault="00AD20B4" w:rsidP="00DB7AA8">
            <w:r>
              <w:t>28</w:t>
            </w:r>
          </w:p>
        </w:tc>
        <w:tc>
          <w:tcPr>
            <w:tcW w:w="540" w:type="dxa"/>
            <w:shd w:val="clear" w:color="auto" w:fill="auto"/>
          </w:tcPr>
          <w:p w:rsidR="00AD20B4" w:rsidRDefault="00AD20B4" w:rsidP="00DB7AA8">
            <w:r>
              <w:t>27</w:t>
            </w:r>
          </w:p>
        </w:tc>
        <w:tc>
          <w:tcPr>
            <w:tcW w:w="720" w:type="dxa"/>
            <w:shd w:val="clear" w:color="auto" w:fill="auto"/>
          </w:tcPr>
          <w:p w:rsidR="00AD20B4" w:rsidRDefault="00AD20B4" w:rsidP="00DB7AA8">
            <w:r>
              <w:t>26</w:t>
            </w:r>
          </w:p>
        </w:tc>
        <w:tc>
          <w:tcPr>
            <w:tcW w:w="540" w:type="dxa"/>
            <w:shd w:val="clear" w:color="auto" w:fill="auto"/>
          </w:tcPr>
          <w:p w:rsidR="00AD20B4" w:rsidRDefault="00AD20B4" w:rsidP="00DB7AA8">
            <w:r>
              <w:t>25</w:t>
            </w:r>
          </w:p>
        </w:tc>
        <w:tc>
          <w:tcPr>
            <w:tcW w:w="540" w:type="dxa"/>
            <w:shd w:val="clear" w:color="auto" w:fill="auto"/>
          </w:tcPr>
          <w:p w:rsidR="00AD20B4" w:rsidRDefault="00AD20B4" w:rsidP="00CB0037">
            <w:pPr>
              <w:jc w:val="center"/>
            </w:pPr>
            <w:r>
              <w:t>24</w:t>
            </w:r>
          </w:p>
        </w:tc>
        <w:tc>
          <w:tcPr>
            <w:tcW w:w="540" w:type="dxa"/>
            <w:shd w:val="clear" w:color="auto" w:fill="auto"/>
          </w:tcPr>
          <w:p w:rsidR="00AD20B4" w:rsidRDefault="00AD20B4" w:rsidP="00DB7AA8">
            <w:r>
              <w:t>23</w:t>
            </w:r>
          </w:p>
        </w:tc>
        <w:tc>
          <w:tcPr>
            <w:tcW w:w="540" w:type="dxa"/>
            <w:shd w:val="clear" w:color="auto" w:fill="auto"/>
          </w:tcPr>
          <w:p w:rsidR="00AD20B4" w:rsidRDefault="00AD20B4" w:rsidP="00DB7AA8">
            <w:r>
              <w:t>22</w:t>
            </w:r>
          </w:p>
        </w:tc>
        <w:tc>
          <w:tcPr>
            <w:tcW w:w="540" w:type="dxa"/>
            <w:shd w:val="clear" w:color="auto" w:fill="auto"/>
          </w:tcPr>
          <w:p w:rsidR="00AD20B4" w:rsidRDefault="00AD20B4" w:rsidP="00CB0037">
            <w:pPr>
              <w:jc w:val="center"/>
            </w:pPr>
            <w:r>
              <w:t>21</w:t>
            </w:r>
          </w:p>
        </w:tc>
        <w:tc>
          <w:tcPr>
            <w:tcW w:w="540" w:type="dxa"/>
            <w:shd w:val="clear" w:color="auto" w:fill="auto"/>
          </w:tcPr>
          <w:p w:rsidR="00AD20B4" w:rsidRDefault="00AD20B4" w:rsidP="00DB7AA8">
            <w:r>
              <w:t>20</w:t>
            </w:r>
          </w:p>
        </w:tc>
        <w:tc>
          <w:tcPr>
            <w:tcW w:w="1440" w:type="dxa"/>
            <w:shd w:val="clear" w:color="auto" w:fill="auto"/>
          </w:tcPr>
          <w:p w:rsidR="00AD20B4" w:rsidRDefault="00AD20B4" w:rsidP="00CB0037">
            <w:pPr>
              <w:jc w:val="center"/>
            </w:pPr>
            <w:r>
              <w:t>19 – 0</w:t>
            </w:r>
          </w:p>
        </w:tc>
      </w:tr>
      <w:tr w:rsidR="00765731" w:rsidTr="00CB0037">
        <w:tc>
          <w:tcPr>
            <w:tcW w:w="2700" w:type="dxa"/>
            <w:gridSpan w:val="5"/>
            <w:shd w:val="clear" w:color="auto" w:fill="auto"/>
          </w:tcPr>
          <w:p w:rsidR="00765731" w:rsidRDefault="00765731" w:rsidP="00CB0037">
            <w:pPr>
              <w:jc w:val="center"/>
            </w:pPr>
            <w:r>
              <w:t>Op Code</w:t>
            </w:r>
          </w:p>
        </w:tc>
        <w:tc>
          <w:tcPr>
            <w:tcW w:w="720" w:type="dxa"/>
            <w:shd w:val="clear" w:color="auto" w:fill="auto"/>
          </w:tcPr>
          <w:p w:rsidR="00765731" w:rsidRDefault="00765731" w:rsidP="00CB0037">
            <w:pPr>
              <w:jc w:val="center"/>
            </w:pPr>
            <w:r>
              <w:t>I bit</w:t>
            </w:r>
          </w:p>
        </w:tc>
        <w:tc>
          <w:tcPr>
            <w:tcW w:w="1620" w:type="dxa"/>
            <w:gridSpan w:val="3"/>
            <w:shd w:val="clear" w:color="auto" w:fill="auto"/>
          </w:tcPr>
          <w:p w:rsidR="00765731" w:rsidRDefault="00765731" w:rsidP="00CB0037">
            <w:pPr>
              <w:jc w:val="center"/>
            </w:pPr>
            <w:r>
              <w:t>Register/Flags</w:t>
            </w:r>
          </w:p>
        </w:tc>
        <w:tc>
          <w:tcPr>
            <w:tcW w:w="1620" w:type="dxa"/>
            <w:gridSpan w:val="3"/>
            <w:shd w:val="clear" w:color="auto" w:fill="auto"/>
          </w:tcPr>
          <w:p w:rsidR="00765731" w:rsidRDefault="00765731" w:rsidP="00CB0037">
            <w:pPr>
              <w:jc w:val="center"/>
            </w:pPr>
            <w:r>
              <w:t>Index</w:t>
            </w:r>
          </w:p>
        </w:tc>
        <w:tc>
          <w:tcPr>
            <w:tcW w:w="1440" w:type="dxa"/>
            <w:shd w:val="clear" w:color="auto" w:fill="auto"/>
          </w:tcPr>
          <w:p w:rsidR="00765731" w:rsidRDefault="00765731" w:rsidP="00CB0037">
            <w:pPr>
              <w:jc w:val="center"/>
            </w:pPr>
            <w:r>
              <w:t>Address</w:t>
            </w:r>
          </w:p>
        </w:tc>
      </w:tr>
    </w:tbl>
    <w:p w:rsidR="00AD20B4" w:rsidRDefault="00AD20B4" w:rsidP="00AD20B4">
      <w:pPr>
        <w:spacing w:before="120"/>
      </w:pPr>
      <w:r>
        <w:t>The contents of bits 25 – 23 depends on the instruction.</w:t>
      </w:r>
    </w:p>
    <w:p w:rsidR="00AD20B4" w:rsidRDefault="00AD20B4" w:rsidP="00AD20B4"/>
    <w:p w:rsidR="00AD20B4" w:rsidRPr="006E4B29" w:rsidRDefault="00AD20B4" w:rsidP="00AD20B4">
      <w:pPr>
        <w:rPr>
          <w:b/>
        </w:rPr>
      </w:pPr>
      <w:r w:rsidRPr="006E4B29">
        <w:rPr>
          <w:b/>
        </w:rPr>
        <w:t xml:space="preserve">The Real Reason for %R0 </w:t>
      </w:r>
      <w:r w:rsidRPr="006E4B29">
        <w:rPr>
          <w:b/>
        </w:rPr>
        <w:sym w:font="Symbol" w:char="F0BA"/>
      </w:r>
      <w:r w:rsidRPr="006E4B29">
        <w:rPr>
          <w:b/>
        </w:rPr>
        <w:t xml:space="preserve"> 0</w:t>
      </w:r>
    </w:p>
    <w:p w:rsidR="00AD20B4" w:rsidRDefault="00AD20B4" w:rsidP="00AD20B4">
      <w:r>
        <w:t>We now discuss an addressing trick that is one of the real reasons that we have included a general–purpose register that is identically 0.  What we are doing is simplifying the control unit by not having to process non-indexed addressing; that is, direct or indirect.  Note that bits 22 – 20 of the IR specify the index register to be used in address calculations.</w:t>
      </w:r>
    </w:p>
    <w:p w:rsidR="00AD20B4" w:rsidRDefault="00AD20B4" w:rsidP="00AD20B4"/>
    <w:p w:rsidR="00AD20B4" w:rsidRDefault="00AD20B4" w:rsidP="00AD20B4">
      <w:r>
        <w:t xml:space="preserve">When the I-bit (bit 26) is zero, we will call for </w:t>
      </w:r>
      <w:r w:rsidRPr="00355B8D">
        <w:rPr>
          <w:b/>
        </w:rPr>
        <w:t>indexed addressing</w:t>
      </w:r>
      <w:r>
        <w:t>, using the specified register.  Thus the effective address is given by EA = Address + (%</w:t>
      </w:r>
      <w:proofErr w:type="spellStart"/>
      <w:r>
        <w:t>Rn</w:t>
      </w:r>
      <w:proofErr w:type="spellEnd"/>
      <w:r>
        <w:t>), where %</w:t>
      </w:r>
      <w:proofErr w:type="spellStart"/>
      <w:r>
        <w:t>Rn</w:t>
      </w:r>
      <w:proofErr w:type="spellEnd"/>
      <w:r>
        <w:t xml:space="preserve"> is the register specified in bits 22 – 20 of the IR.  But note the following</w:t>
      </w:r>
      <w:r>
        <w:br/>
      </w:r>
      <w:r>
        <w:tab/>
        <w:t>If Bits 22 – 20 = 0, we have %R0 and EA = Address + 0, thus a direct address.</w:t>
      </w:r>
    </w:p>
    <w:p w:rsidR="00AD20B4" w:rsidRDefault="00AD20B4" w:rsidP="00AD20B4"/>
    <w:p w:rsidR="00AD20B4" w:rsidRDefault="00AD20B4" w:rsidP="00AD20B4">
      <w:r>
        <w:t>When the I-bit is 1, we have the same convention.  Indexed by %R0, we have indirect addressing, and indexed by another register, we have indexed-indirect addressing.</w:t>
      </w:r>
    </w:p>
    <w:p w:rsidR="00AD20B4" w:rsidRDefault="00AD20B4" w:rsidP="00AD20B4">
      <w:r>
        <w:t>The “bottom line” on these addresses is shown in the table below.</w:t>
      </w:r>
    </w:p>
    <w:p w:rsidR="00AD20B4" w:rsidRDefault="00AD20B4" w:rsidP="00AD20B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3740"/>
        <w:gridCol w:w="1870"/>
      </w:tblGrid>
      <w:tr w:rsidR="00AD20B4" w:rsidTr="00CB0037">
        <w:trPr>
          <w:jc w:val="center"/>
        </w:trPr>
        <w:tc>
          <w:tcPr>
            <w:tcW w:w="1230" w:type="dxa"/>
            <w:shd w:val="clear" w:color="auto" w:fill="auto"/>
          </w:tcPr>
          <w:p w:rsidR="00AD20B4" w:rsidRDefault="00AD20B4" w:rsidP="00DB7AA8"/>
        </w:tc>
        <w:tc>
          <w:tcPr>
            <w:tcW w:w="3740" w:type="dxa"/>
            <w:shd w:val="clear" w:color="auto" w:fill="auto"/>
          </w:tcPr>
          <w:p w:rsidR="00AD20B4" w:rsidRDefault="00AD20B4" w:rsidP="00DB7AA8">
            <w:r>
              <w:t>IR</w:t>
            </w:r>
            <w:r w:rsidRPr="00CB0037">
              <w:rPr>
                <w:vertAlign w:val="subscript"/>
              </w:rPr>
              <w:t>22-20</w:t>
            </w:r>
            <w:r>
              <w:t xml:space="preserve"> = 000</w:t>
            </w:r>
          </w:p>
        </w:tc>
        <w:tc>
          <w:tcPr>
            <w:tcW w:w="1870" w:type="dxa"/>
            <w:shd w:val="clear" w:color="auto" w:fill="auto"/>
          </w:tcPr>
          <w:p w:rsidR="00AD20B4" w:rsidRDefault="00AD20B4" w:rsidP="00DB7AA8">
            <w:r>
              <w:t>IR</w:t>
            </w:r>
            <w:r w:rsidRPr="00CB0037">
              <w:rPr>
                <w:vertAlign w:val="subscript"/>
              </w:rPr>
              <w:t>22-20</w:t>
            </w:r>
            <w:r>
              <w:t xml:space="preserve"> </w:t>
            </w:r>
            <w:r w:rsidRPr="00CB0037">
              <w:sym w:font="Symbol" w:char="F0B9"/>
            </w:r>
            <w:r>
              <w:t xml:space="preserve"> 000</w:t>
            </w:r>
          </w:p>
        </w:tc>
      </w:tr>
      <w:tr w:rsidR="00AD20B4" w:rsidTr="00CB0037">
        <w:trPr>
          <w:jc w:val="center"/>
        </w:trPr>
        <w:tc>
          <w:tcPr>
            <w:tcW w:w="1230" w:type="dxa"/>
            <w:shd w:val="clear" w:color="auto" w:fill="auto"/>
          </w:tcPr>
          <w:p w:rsidR="00AD20B4" w:rsidRDefault="00AD20B4" w:rsidP="00DB7AA8">
            <w:r>
              <w:t>IR</w:t>
            </w:r>
            <w:r w:rsidRPr="00CB0037">
              <w:rPr>
                <w:vertAlign w:val="subscript"/>
              </w:rPr>
              <w:t>26</w:t>
            </w:r>
            <w:r>
              <w:t xml:space="preserve"> = 0</w:t>
            </w:r>
          </w:p>
        </w:tc>
        <w:tc>
          <w:tcPr>
            <w:tcW w:w="3740" w:type="dxa"/>
            <w:shd w:val="clear" w:color="auto" w:fill="auto"/>
          </w:tcPr>
          <w:p w:rsidR="00AD20B4" w:rsidRDefault="00AD20B4" w:rsidP="00DB7AA8">
            <w:r>
              <w:t>Indexed by %R0 (Direct)</w:t>
            </w:r>
          </w:p>
        </w:tc>
        <w:tc>
          <w:tcPr>
            <w:tcW w:w="1870" w:type="dxa"/>
            <w:shd w:val="clear" w:color="auto" w:fill="auto"/>
          </w:tcPr>
          <w:p w:rsidR="00AD20B4" w:rsidRDefault="00AD20B4" w:rsidP="00DB7AA8">
            <w:r>
              <w:t>Indexed</w:t>
            </w:r>
          </w:p>
        </w:tc>
      </w:tr>
      <w:tr w:rsidR="00AD20B4" w:rsidTr="00CB0037">
        <w:trPr>
          <w:jc w:val="center"/>
        </w:trPr>
        <w:tc>
          <w:tcPr>
            <w:tcW w:w="1230" w:type="dxa"/>
            <w:shd w:val="clear" w:color="auto" w:fill="auto"/>
          </w:tcPr>
          <w:p w:rsidR="00AD20B4" w:rsidRDefault="00AD20B4" w:rsidP="00DB7AA8">
            <w:r>
              <w:t>IR</w:t>
            </w:r>
            <w:r w:rsidRPr="00CB0037">
              <w:rPr>
                <w:vertAlign w:val="subscript"/>
              </w:rPr>
              <w:t>26</w:t>
            </w:r>
            <w:r>
              <w:t xml:space="preserve"> = 1</w:t>
            </w:r>
          </w:p>
        </w:tc>
        <w:tc>
          <w:tcPr>
            <w:tcW w:w="3740" w:type="dxa"/>
            <w:shd w:val="clear" w:color="auto" w:fill="auto"/>
          </w:tcPr>
          <w:p w:rsidR="00AD20B4" w:rsidRDefault="00AD20B4" w:rsidP="00DB7AA8">
            <w:r>
              <w:t>Indirect, indexed by %R0 (Indirect)</w:t>
            </w:r>
          </w:p>
        </w:tc>
        <w:tc>
          <w:tcPr>
            <w:tcW w:w="1870" w:type="dxa"/>
            <w:shd w:val="clear" w:color="auto" w:fill="auto"/>
          </w:tcPr>
          <w:p w:rsidR="00AD20B4" w:rsidRDefault="00AD20B4" w:rsidP="00DB7AA8">
            <w:r>
              <w:t>Indexed-Indirect</w:t>
            </w:r>
          </w:p>
        </w:tc>
      </w:tr>
    </w:tbl>
    <w:p w:rsidR="00AD20B4" w:rsidRDefault="00AD20B4" w:rsidP="00AD20B4"/>
    <w:p w:rsidR="00AD20B4" w:rsidRDefault="00AD20B4" w:rsidP="00AD20B4"/>
    <w:p w:rsidR="00AD20B4" w:rsidRPr="00C360A3" w:rsidRDefault="008A0C00" w:rsidP="00AD20B4">
      <w:pPr>
        <w:spacing w:after="120"/>
        <w:rPr>
          <w:u w:val="single"/>
        </w:rPr>
      </w:pPr>
      <w:r>
        <w:rPr>
          <w:u w:val="single"/>
        </w:rPr>
        <w:br w:type="page"/>
      </w:r>
      <w:r w:rsidR="00AD20B4">
        <w:rPr>
          <w:u w:val="single"/>
        </w:rPr>
        <w:lastRenderedPageBreak/>
        <w:t>Load</w:t>
      </w:r>
      <w:r w:rsidR="00AD20B4" w:rsidRPr="00C360A3">
        <w:rPr>
          <w:u w:val="single"/>
        </w:rPr>
        <w:t xml:space="preserve"> Register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61"/>
        <w:gridCol w:w="461"/>
        <w:gridCol w:w="462"/>
        <w:gridCol w:w="463"/>
        <w:gridCol w:w="470"/>
        <w:gridCol w:w="456"/>
        <w:gridCol w:w="460"/>
        <w:gridCol w:w="456"/>
        <w:gridCol w:w="461"/>
        <w:gridCol w:w="456"/>
        <w:gridCol w:w="456"/>
        <w:gridCol w:w="2550"/>
      </w:tblGrid>
      <w:tr w:rsidR="00AD20B4" w:rsidTr="00CB0037">
        <w:tc>
          <w:tcPr>
            <w:tcW w:w="461" w:type="dxa"/>
            <w:shd w:val="clear" w:color="auto" w:fill="auto"/>
          </w:tcPr>
          <w:p w:rsidR="00AD20B4" w:rsidRDefault="00AD20B4" w:rsidP="00DB7AA8">
            <w:r>
              <w:t>31</w:t>
            </w:r>
          </w:p>
        </w:tc>
        <w:tc>
          <w:tcPr>
            <w:tcW w:w="461" w:type="dxa"/>
            <w:shd w:val="clear" w:color="auto" w:fill="auto"/>
          </w:tcPr>
          <w:p w:rsidR="00AD20B4" w:rsidRDefault="00AD20B4" w:rsidP="00DB7AA8">
            <w:r>
              <w:t>30</w:t>
            </w:r>
          </w:p>
        </w:tc>
        <w:tc>
          <w:tcPr>
            <w:tcW w:w="461" w:type="dxa"/>
            <w:shd w:val="clear" w:color="auto" w:fill="auto"/>
          </w:tcPr>
          <w:p w:rsidR="00AD20B4" w:rsidRDefault="00AD20B4" w:rsidP="00CB0037">
            <w:pPr>
              <w:jc w:val="center"/>
            </w:pPr>
            <w:r>
              <w:t>29</w:t>
            </w:r>
          </w:p>
        </w:tc>
        <w:tc>
          <w:tcPr>
            <w:tcW w:w="461" w:type="dxa"/>
            <w:shd w:val="clear" w:color="auto" w:fill="auto"/>
          </w:tcPr>
          <w:p w:rsidR="00AD20B4" w:rsidRDefault="00AD20B4" w:rsidP="00DB7AA8">
            <w:r>
              <w:t>28</w:t>
            </w:r>
          </w:p>
        </w:tc>
        <w:tc>
          <w:tcPr>
            <w:tcW w:w="463" w:type="dxa"/>
            <w:shd w:val="clear" w:color="auto" w:fill="auto"/>
          </w:tcPr>
          <w:p w:rsidR="00AD20B4" w:rsidRDefault="00AD20B4" w:rsidP="00DB7AA8">
            <w:r>
              <w:t>27</w:t>
            </w:r>
          </w:p>
        </w:tc>
        <w:tc>
          <w:tcPr>
            <w:tcW w:w="470" w:type="dxa"/>
            <w:shd w:val="clear" w:color="auto" w:fill="auto"/>
          </w:tcPr>
          <w:p w:rsidR="00AD20B4" w:rsidRDefault="00AD20B4" w:rsidP="00DB7AA8">
            <w:r>
              <w:t>26</w:t>
            </w:r>
          </w:p>
        </w:tc>
        <w:tc>
          <w:tcPr>
            <w:tcW w:w="456" w:type="dxa"/>
            <w:shd w:val="clear" w:color="auto" w:fill="auto"/>
          </w:tcPr>
          <w:p w:rsidR="00AD20B4" w:rsidRDefault="00AD20B4" w:rsidP="00DB7AA8">
            <w:r>
              <w:t>25</w:t>
            </w:r>
          </w:p>
        </w:tc>
        <w:tc>
          <w:tcPr>
            <w:tcW w:w="460" w:type="dxa"/>
            <w:shd w:val="clear" w:color="auto" w:fill="auto"/>
          </w:tcPr>
          <w:p w:rsidR="00AD20B4" w:rsidRDefault="00AD20B4" w:rsidP="00CB0037">
            <w:pPr>
              <w:jc w:val="center"/>
            </w:pPr>
            <w:r>
              <w:t>24</w:t>
            </w:r>
          </w:p>
        </w:tc>
        <w:tc>
          <w:tcPr>
            <w:tcW w:w="456" w:type="dxa"/>
            <w:shd w:val="clear" w:color="auto" w:fill="auto"/>
          </w:tcPr>
          <w:p w:rsidR="00AD20B4" w:rsidRDefault="00AD20B4" w:rsidP="00DB7AA8">
            <w:r>
              <w:t>23</w:t>
            </w:r>
          </w:p>
        </w:tc>
        <w:tc>
          <w:tcPr>
            <w:tcW w:w="461" w:type="dxa"/>
            <w:shd w:val="clear" w:color="auto" w:fill="auto"/>
          </w:tcPr>
          <w:p w:rsidR="00AD20B4" w:rsidRDefault="00AD20B4" w:rsidP="00DB7AA8">
            <w:r>
              <w:t>22</w:t>
            </w:r>
          </w:p>
        </w:tc>
        <w:tc>
          <w:tcPr>
            <w:tcW w:w="456" w:type="dxa"/>
            <w:shd w:val="clear" w:color="auto" w:fill="auto"/>
          </w:tcPr>
          <w:p w:rsidR="00AD20B4" w:rsidRDefault="00AD20B4" w:rsidP="00CB0037">
            <w:pPr>
              <w:jc w:val="center"/>
            </w:pPr>
            <w:r>
              <w:t>21</w:t>
            </w:r>
          </w:p>
        </w:tc>
        <w:tc>
          <w:tcPr>
            <w:tcW w:w="456" w:type="dxa"/>
            <w:shd w:val="clear" w:color="auto" w:fill="auto"/>
          </w:tcPr>
          <w:p w:rsidR="00AD20B4" w:rsidRDefault="00AD20B4" w:rsidP="00DB7AA8">
            <w:r>
              <w:t>20</w:t>
            </w:r>
          </w:p>
        </w:tc>
        <w:tc>
          <w:tcPr>
            <w:tcW w:w="2550" w:type="dxa"/>
            <w:shd w:val="clear" w:color="auto" w:fill="auto"/>
          </w:tcPr>
          <w:p w:rsidR="00AD20B4" w:rsidRDefault="00AD20B4" w:rsidP="00CB0037">
            <w:pPr>
              <w:jc w:val="center"/>
            </w:pPr>
            <w:r>
              <w:t>19 – 0</w:t>
            </w:r>
          </w:p>
        </w:tc>
      </w:tr>
      <w:tr w:rsidR="00AD20B4" w:rsidTr="00CB0037">
        <w:tc>
          <w:tcPr>
            <w:tcW w:w="461" w:type="dxa"/>
            <w:shd w:val="clear" w:color="auto" w:fill="auto"/>
          </w:tcPr>
          <w:p w:rsidR="00AD20B4" w:rsidRDefault="00AD20B4" w:rsidP="00CB0037">
            <w:pPr>
              <w:jc w:val="center"/>
            </w:pPr>
            <w:r>
              <w:t>0</w:t>
            </w:r>
          </w:p>
        </w:tc>
        <w:tc>
          <w:tcPr>
            <w:tcW w:w="461" w:type="dxa"/>
            <w:shd w:val="clear" w:color="auto" w:fill="auto"/>
          </w:tcPr>
          <w:p w:rsidR="00AD20B4" w:rsidRDefault="008A0C00" w:rsidP="00CB0037">
            <w:pPr>
              <w:jc w:val="center"/>
            </w:pPr>
            <w:r>
              <w:t>1</w:t>
            </w:r>
          </w:p>
        </w:tc>
        <w:tc>
          <w:tcPr>
            <w:tcW w:w="461" w:type="dxa"/>
            <w:shd w:val="clear" w:color="auto" w:fill="auto"/>
          </w:tcPr>
          <w:p w:rsidR="00AD20B4" w:rsidRDefault="00AD20B4" w:rsidP="00CB0037">
            <w:pPr>
              <w:jc w:val="center"/>
            </w:pPr>
            <w:r>
              <w:t>1</w:t>
            </w:r>
          </w:p>
        </w:tc>
        <w:tc>
          <w:tcPr>
            <w:tcW w:w="462" w:type="dxa"/>
            <w:shd w:val="clear" w:color="auto" w:fill="auto"/>
          </w:tcPr>
          <w:p w:rsidR="00AD20B4" w:rsidRDefault="008A0C00" w:rsidP="00CB0037">
            <w:pPr>
              <w:jc w:val="center"/>
            </w:pPr>
            <w:r>
              <w:t>0</w:t>
            </w:r>
          </w:p>
        </w:tc>
        <w:tc>
          <w:tcPr>
            <w:tcW w:w="462" w:type="dxa"/>
            <w:shd w:val="clear" w:color="auto" w:fill="auto"/>
          </w:tcPr>
          <w:p w:rsidR="00AD20B4" w:rsidRDefault="00AD20B4" w:rsidP="00CB0037">
            <w:pPr>
              <w:jc w:val="center"/>
            </w:pPr>
            <w:r>
              <w:t>0</w:t>
            </w:r>
          </w:p>
        </w:tc>
        <w:tc>
          <w:tcPr>
            <w:tcW w:w="470" w:type="dxa"/>
            <w:shd w:val="clear" w:color="auto" w:fill="auto"/>
          </w:tcPr>
          <w:p w:rsidR="00AD20B4" w:rsidRDefault="00AD20B4" w:rsidP="00CB0037">
            <w:pPr>
              <w:jc w:val="center"/>
            </w:pPr>
            <w:r>
              <w:t>I bit</w:t>
            </w:r>
          </w:p>
        </w:tc>
        <w:tc>
          <w:tcPr>
            <w:tcW w:w="1372" w:type="dxa"/>
            <w:gridSpan w:val="3"/>
            <w:shd w:val="clear" w:color="auto" w:fill="auto"/>
          </w:tcPr>
          <w:p w:rsidR="00AD20B4" w:rsidRDefault="00AD20B4" w:rsidP="00CB0037">
            <w:pPr>
              <w:jc w:val="center"/>
            </w:pPr>
            <w:r>
              <w:t>Destination Register</w:t>
            </w:r>
          </w:p>
        </w:tc>
        <w:tc>
          <w:tcPr>
            <w:tcW w:w="1373" w:type="dxa"/>
            <w:gridSpan w:val="3"/>
            <w:shd w:val="clear" w:color="auto" w:fill="auto"/>
          </w:tcPr>
          <w:p w:rsidR="00AD20B4" w:rsidRDefault="00AD20B4" w:rsidP="00CB0037">
            <w:pPr>
              <w:jc w:val="center"/>
            </w:pPr>
            <w:r>
              <w:t>Index Register</w:t>
            </w:r>
          </w:p>
        </w:tc>
        <w:tc>
          <w:tcPr>
            <w:tcW w:w="2550" w:type="dxa"/>
            <w:shd w:val="clear" w:color="auto" w:fill="auto"/>
          </w:tcPr>
          <w:p w:rsidR="00AD20B4" w:rsidRDefault="00AD20B4" w:rsidP="00CB0037">
            <w:pPr>
              <w:jc w:val="center"/>
            </w:pPr>
            <w:r>
              <w:t>Address</w:t>
            </w:r>
          </w:p>
        </w:tc>
      </w:tr>
    </w:tbl>
    <w:p w:rsidR="00AD20B4" w:rsidRDefault="00AD20B4" w:rsidP="00AD20B4"/>
    <w:p w:rsidR="00AD20B4" w:rsidRDefault="00AD20B4" w:rsidP="00AD20B4">
      <w:r>
        <w:t>Here the I bit can be considered part of the opcode, if desired.</w:t>
      </w:r>
      <w:r>
        <w:br/>
      </w:r>
      <w:r>
        <w:tab/>
        <w:t>0</w:t>
      </w:r>
      <w:r w:rsidR="008A0C00">
        <w:t>1</w:t>
      </w:r>
      <w:r>
        <w:t>1</w:t>
      </w:r>
      <w:r w:rsidR="008A0C00">
        <w:t>0</w:t>
      </w:r>
      <w:r>
        <w:t>00</w:t>
      </w:r>
      <w:r>
        <w:tab/>
        <w:t>Load the register using direct or indexed addressing</w:t>
      </w:r>
      <w:r>
        <w:br/>
      </w:r>
      <w:r>
        <w:tab/>
        <w:t>0</w:t>
      </w:r>
      <w:r w:rsidR="008A0C00">
        <w:t>1</w:t>
      </w:r>
      <w:r>
        <w:t>1</w:t>
      </w:r>
      <w:r w:rsidR="008A0C00">
        <w:t>0</w:t>
      </w:r>
      <w:r>
        <w:t>01</w:t>
      </w:r>
      <w:r>
        <w:tab/>
        <w:t>Load the register using indirect or indexed-indirect addressing</w:t>
      </w:r>
    </w:p>
    <w:p w:rsidR="00AD20B4" w:rsidRDefault="00AD20B4" w:rsidP="00AD20B4"/>
    <w:p w:rsidR="00AD20B4" w:rsidRPr="005D5E8F" w:rsidRDefault="00AD20B4" w:rsidP="00AD20B4">
      <w:r>
        <w:t xml:space="preserve">For a load register operation, bits 25 – 23 specify the destination register.  If the destination register is %R0, no register will change value.  While this seems to be a “no operation”, it does set the condition codes in the PSR and might </w:t>
      </w:r>
      <w:r w:rsidR="005D5E8F">
        <w:t>be used solely for that effect.  We note here that such a programming trick is recommended in a number of text books.</w:t>
      </w:r>
    </w:p>
    <w:p w:rsidR="00301F28" w:rsidRDefault="00301F28" w:rsidP="00AD20B4">
      <w:pPr>
        <w:spacing w:after="120"/>
        <w:rPr>
          <w:u w:val="single"/>
        </w:rPr>
      </w:pPr>
    </w:p>
    <w:p w:rsidR="00AD20B4" w:rsidRPr="00C360A3" w:rsidRDefault="00AD20B4" w:rsidP="00AD20B4">
      <w:pPr>
        <w:spacing w:after="120"/>
        <w:rPr>
          <w:u w:val="single"/>
        </w:rPr>
      </w:pPr>
      <w:r w:rsidRPr="00C360A3">
        <w:rPr>
          <w:u w:val="single"/>
        </w:rPr>
        <w:t>Store Register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61"/>
        <w:gridCol w:w="461"/>
        <w:gridCol w:w="462"/>
        <w:gridCol w:w="463"/>
        <w:gridCol w:w="470"/>
        <w:gridCol w:w="456"/>
        <w:gridCol w:w="460"/>
        <w:gridCol w:w="456"/>
        <w:gridCol w:w="461"/>
        <w:gridCol w:w="456"/>
        <w:gridCol w:w="456"/>
        <w:gridCol w:w="2550"/>
      </w:tblGrid>
      <w:tr w:rsidR="00AD20B4" w:rsidTr="00CB0037">
        <w:tc>
          <w:tcPr>
            <w:tcW w:w="461" w:type="dxa"/>
            <w:shd w:val="clear" w:color="auto" w:fill="auto"/>
          </w:tcPr>
          <w:p w:rsidR="00AD20B4" w:rsidRDefault="00AD20B4" w:rsidP="00DB7AA8">
            <w:r>
              <w:t>31</w:t>
            </w:r>
          </w:p>
        </w:tc>
        <w:tc>
          <w:tcPr>
            <w:tcW w:w="461" w:type="dxa"/>
            <w:shd w:val="clear" w:color="auto" w:fill="auto"/>
          </w:tcPr>
          <w:p w:rsidR="00AD20B4" w:rsidRDefault="00AD20B4" w:rsidP="00DB7AA8">
            <w:r>
              <w:t>30</w:t>
            </w:r>
          </w:p>
        </w:tc>
        <w:tc>
          <w:tcPr>
            <w:tcW w:w="461" w:type="dxa"/>
            <w:shd w:val="clear" w:color="auto" w:fill="auto"/>
          </w:tcPr>
          <w:p w:rsidR="00AD20B4" w:rsidRDefault="00AD20B4" w:rsidP="00CB0037">
            <w:pPr>
              <w:jc w:val="center"/>
            </w:pPr>
            <w:r>
              <w:t>29</w:t>
            </w:r>
          </w:p>
        </w:tc>
        <w:tc>
          <w:tcPr>
            <w:tcW w:w="461" w:type="dxa"/>
            <w:shd w:val="clear" w:color="auto" w:fill="auto"/>
          </w:tcPr>
          <w:p w:rsidR="00AD20B4" w:rsidRDefault="00AD20B4" w:rsidP="00DB7AA8">
            <w:r>
              <w:t>28</w:t>
            </w:r>
          </w:p>
        </w:tc>
        <w:tc>
          <w:tcPr>
            <w:tcW w:w="463" w:type="dxa"/>
            <w:shd w:val="clear" w:color="auto" w:fill="auto"/>
          </w:tcPr>
          <w:p w:rsidR="00AD20B4" w:rsidRDefault="00AD20B4" w:rsidP="00DB7AA8">
            <w:r>
              <w:t>27</w:t>
            </w:r>
          </w:p>
        </w:tc>
        <w:tc>
          <w:tcPr>
            <w:tcW w:w="470" w:type="dxa"/>
            <w:shd w:val="clear" w:color="auto" w:fill="auto"/>
          </w:tcPr>
          <w:p w:rsidR="00AD20B4" w:rsidRDefault="00AD20B4" w:rsidP="00DB7AA8">
            <w:r>
              <w:t>26</w:t>
            </w:r>
          </w:p>
        </w:tc>
        <w:tc>
          <w:tcPr>
            <w:tcW w:w="456" w:type="dxa"/>
            <w:shd w:val="clear" w:color="auto" w:fill="auto"/>
          </w:tcPr>
          <w:p w:rsidR="00AD20B4" w:rsidRDefault="00AD20B4" w:rsidP="00DB7AA8">
            <w:r>
              <w:t>25</w:t>
            </w:r>
          </w:p>
        </w:tc>
        <w:tc>
          <w:tcPr>
            <w:tcW w:w="460" w:type="dxa"/>
            <w:shd w:val="clear" w:color="auto" w:fill="auto"/>
          </w:tcPr>
          <w:p w:rsidR="00AD20B4" w:rsidRDefault="00AD20B4" w:rsidP="00CB0037">
            <w:pPr>
              <w:jc w:val="center"/>
            </w:pPr>
            <w:r>
              <w:t>24</w:t>
            </w:r>
          </w:p>
        </w:tc>
        <w:tc>
          <w:tcPr>
            <w:tcW w:w="456" w:type="dxa"/>
            <w:shd w:val="clear" w:color="auto" w:fill="auto"/>
          </w:tcPr>
          <w:p w:rsidR="00AD20B4" w:rsidRDefault="00AD20B4" w:rsidP="00DB7AA8">
            <w:r>
              <w:t>23</w:t>
            </w:r>
          </w:p>
        </w:tc>
        <w:tc>
          <w:tcPr>
            <w:tcW w:w="461" w:type="dxa"/>
            <w:shd w:val="clear" w:color="auto" w:fill="auto"/>
          </w:tcPr>
          <w:p w:rsidR="00AD20B4" w:rsidRDefault="00AD20B4" w:rsidP="00DB7AA8">
            <w:r>
              <w:t>22</w:t>
            </w:r>
          </w:p>
        </w:tc>
        <w:tc>
          <w:tcPr>
            <w:tcW w:w="456" w:type="dxa"/>
            <w:shd w:val="clear" w:color="auto" w:fill="auto"/>
          </w:tcPr>
          <w:p w:rsidR="00AD20B4" w:rsidRDefault="00AD20B4" w:rsidP="00CB0037">
            <w:pPr>
              <w:jc w:val="center"/>
            </w:pPr>
            <w:r>
              <w:t>21</w:t>
            </w:r>
          </w:p>
        </w:tc>
        <w:tc>
          <w:tcPr>
            <w:tcW w:w="456" w:type="dxa"/>
            <w:shd w:val="clear" w:color="auto" w:fill="auto"/>
          </w:tcPr>
          <w:p w:rsidR="00AD20B4" w:rsidRDefault="00AD20B4" w:rsidP="00DB7AA8">
            <w:r>
              <w:t>20</w:t>
            </w:r>
          </w:p>
        </w:tc>
        <w:tc>
          <w:tcPr>
            <w:tcW w:w="2550" w:type="dxa"/>
            <w:shd w:val="clear" w:color="auto" w:fill="auto"/>
          </w:tcPr>
          <w:p w:rsidR="00AD20B4" w:rsidRDefault="00AD20B4" w:rsidP="00CB0037">
            <w:pPr>
              <w:jc w:val="center"/>
            </w:pPr>
            <w:r>
              <w:t>19 – 0</w:t>
            </w:r>
          </w:p>
        </w:tc>
      </w:tr>
      <w:tr w:rsidR="00AD20B4" w:rsidTr="00CB0037">
        <w:tc>
          <w:tcPr>
            <w:tcW w:w="461" w:type="dxa"/>
            <w:shd w:val="clear" w:color="auto" w:fill="auto"/>
          </w:tcPr>
          <w:p w:rsidR="00AD20B4" w:rsidRDefault="00AD20B4" w:rsidP="00CB0037">
            <w:pPr>
              <w:jc w:val="center"/>
            </w:pPr>
            <w:r>
              <w:t>0</w:t>
            </w:r>
          </w:p>
        </w:tc>
        <w:tc>
          <w:tcPr>
            <w:tcW w:w="461" w:type="dxa"/>
            <w:shd w:val="clear" w:color="auto" w:fill="auto"/>
          </w:tcPr>
          <w:p w:rsidR="00AD20B4" w:rsidRDefault="00301F28" w:rsidP="00CB0037">
            <w:pPr>
              <w:jc w:val="center"/>
            </w:pPr>
            <w:r>
              <w:t>1</w:t>
            </w:r>
          </w:p>
        </w:tc>
        <w:tc>
          <w:tcPr>
            <w:tcW w:w="461" w:type="dxa"/>
            <w:shd w:val="clear" w:color="auto" w:fill="auto"/>
          </w:tcPr>
          <w:p w:rsidR="00AD20B4" w:rsidRDefault="00AD20B4" w:rsidP="00CB0037">
            <w:pPr>
              <w:jc w:val="center"/>
            </w:pPr>
            <w:r>
              <w:t>1</w:t>
            </w:r>
          </w:p>
        </w:tc>
        <w:tc>
          <w:tcPr>
            <w:tcW w:w="462" w:type="dxa"/>
            <w:shd w:val="clear" w:color="auto" w:fill="auto"/>
          </w:tcPr>
          <w:p w:rsidR="00AD20B4" w:rsidRDefault="00301F28" w:rsidP="00CB0037">
            <w:pPr>
              <w:jc w:val="center"/>
            </w:pPr>
            <w:r>
              <w:t>0</w:t>
            </w:r>
          </w:p>
        </w:tc>
        <w:tc>
          <w:tcPr>
            <w:tcW w:w="462" w:type="dxa"/>
            <w:shd w:val="clear" w:color="auto" w:fill="auto"/>
          </w:tcPr>
          <w:p w:rsidR="00AD20B4" w:rsidRDefault="00AD20B4" w:rsidP="00CB0037">
            <w:pPr>
              <w:jc w:val="center"/>
            </w:pPr>
            <w:r>
              <w:t>1</w:t>
            </w:r>
          </w:p>
        </w:tc>
        <w:tc>
          <w:tcPr>
            <w:tcW w:w="470" w:type="dxa"/>
            <w:shd w:val="clear" w:color="auto" w:fill="auto"/>
          </w:tcPr>
          <w:p w:rsidR="00AD20B4" w:rsidRDefault="00AD20B4" w:rsidP="00CB0037">
            <w:pPr>
              <w:jc w:val="center"/>
            </w:pPr>
            <w:r>
              <w:t>I bit</w:t>
            </w:r>
          </w:p>
        </w:tc>
        <w:tc>
          <w:tcPr>
            <w:tcW w:w="1372" w:type="dxa"/>
            <w:gridSpan w:val="3"/>
            <w:shd w:val="clear" w:color="auto" w:fill="auto"/>
          </w:tcPr>
          <w:p w:rsidR="00AD20B4" w:rsidRDefault="00AD20B4" w:rsidP="00CB0037">
            <w:pPr>
              <w:jc w:val="center"/>
            </w:pPr>
            <w:r>
              <w:t>Source Register</w:t>
            </w:r>
          </w:p>
        </w:tc>
        <w:tc>
          <w:tcPr>
            <w:tcW w:w="1373" w:type="dxa"/>
            <w:gridSpan w:val="3"/>
            <w:shd w:val="clear" w:color="auto" w:fill="auto"/>
          </w:tcPr>
          <w:p w:rsidR="00AD20B4" w:rsidRDefault="00AD20B4" w:rsidP="00CB0037">
            <w:pPr>
              <w:jc w:val="center"/>
            </w:pPr>
            <w:r>
              <w:t>Index Register</w:t>
            </w:r>
          </w:p>
        </w:tc>
        <w:tc>
          <w:tcPr>
            <w:tcW w:w="2550" w:type="dxa"/>
            <w:shd w:val="clear" w:color="auto" w:fill="auto"/>
          </w:tcPr>
          <w:p w:rsidR="00AD20B4" w:rsidRDefault="00AD20B4" w:rsidP="00CB0037">
            <w:pPr>
              <w:jc w:val="center"/>
            </w:pPr>
            <w:r>
              <w:t>Address</w:t>
            </w:r>
          </w:p>
        </w:tc>
      </w:tr>
    </w:tbl>
    <w:p w:rsidR="00AD20B4" w:rsidRDefault="00AD20B4" w:rsidP="00AD20B4"/>
    <w:p w:rsidR="00AD20B4" w:rsidRDefault="00AD20B4" w:rsidP="00AD20B4">
      <w:r>
        <w:t>Here the I bit can be considered part of the opcode, if desired.</w:t>
      </w:r>
      <w:r>
        <w:br/>
      </w:r>
      <w:r>
        <w:tab/>
        <w:t>0</w:t>
      </w:r>
      <w:r w:rsidR="00301F28">
        <w:t>1</w:t>
      </w:r>
      <w:r>
        <w:t>1</w:t>
      </w:r>
      <w:r w:rsidR="00301F28">
        <w:t>0</w:t>
      </w:r>
      <w:r>
        <w:t>10</w:t>
      </w:r>
      <w:r>
        <w:tab/>
        <w:t>Store the register using direct or indexed addressing</w:t>
      </w:r>
      <w:r>
        <w:br/>
      </w:r>
      <w:r>
        <w:tab/>
        <w:t>0</w:t>
      </w:r>
      <w:r w:rsidR="00301F28">
        <w:t>1</w:t>
      </w:r>
      <w:r>
        <w:t>1</w:t>
      </w:r>
      <w:r w:rsidR="00301F28">
        <w:t>0</w:t>
      </w:r>
      <w:r>
        <w:t>11</w:t>
      </w:r>
      <w:r>
        <w:tab/>
        <w:t>Store the register using indirect or indexed-indirect addressing.</w:t>
      </w:r>
    </w:p>
    <w:p w:rsidR="00AD20B4" w:rsidRDefault="00AD20B4" w:rsidP="00C16D3F">
      <w:pPr>
        <w:spacing w:after="120"/>
      </w:pPr>
      <w:r>
        <w:t>For a store register operation, bits 25 – 23 specify the source register.  If the source register is %R0, the memory at the effective address will be cleared.</w:t>
      </w:r>
    </w:p>
    <w:p w:rsidR="00AD20B4" w:rsidRDefault="00AD20B4" w:rsidP="00C16D3F">
      <w:pPr>
        <w:spacing w:after="120"/>
        <w:rPr>
          <w:u w:val="single"/>
        </w:rPr>
      </w:pPr>
    </w:p>
    <w:p w:rsidR="00301F28" w:rsidRPr="00C360A3" w:rsidRDefault="00301F28" w:rsidP="00301F28">
      <w:pPr>
        <w:spacing w:after="120"/>
        <w:rPr>
          <w:u w:val="single"/>
        </w:rPr>
      </w:pPr>
      <w:r>
        <w:rPr>
          <w:u w:val="single"/>
        </w:rPr>
        <w:t>Subroutine Call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540"/>
        <w:gridCol w:w="540"/>
        <w:gridCol w:w="540"/>
        <w:gridCol w:w="720"/>
        <w:gridCol w:w="540"/>
        <w:gridCol w:w="540"/>
        <w:gridCol w:w="540"/>
        <w:gridCol w:w="540"/>
        <w:gridCol w:w="540"/>
        <w:gridCol w:w="540"/>
        <w:gridCol w:w="1440"/>
      </w:tblGrid>
      <w:tr w:rsidR="00301F28" w:rsidTr="00CB0037">
        <w:tc>
          <w:tcPr>
            <w:tcW w:w="540" w:type="dxa"/>
            <w:shd w:val="clear" w:color="auto" w:fill="auto"/>
          </w:tcPr>
          <w:p w:rsidR="00301F28" w:rsidRDefault="00301F28" w:rsidP="00F21ABA">
            <w:r>
              <w:t>31</w:t>
            </w:r>
          </w:p>
        </w:tc>
        <w:tc>
          <w:tcPr>
            <w:tcW w:w="540" w:type="dxa"/>
            <w:shd w:val="clear" w:color="auto" w:fill="auto"/>
          </w:tcPr>
          <w:p w:rsidR="00301F28" w:rsidRDefault="00301F28" w:rsidP="00F21ABA">
            <w:r>
              <w:t>30</w:t>
            </w:r>
          </w:p>
        </w:tc>
        <w:tc>
          <w:tcPr>
            <w:tcW w:w="540" w:type="dxa"/>
            <w:shd w:val="clear" w:color="auto" w:fill="auto"/>
          </w:tcPr>
          <w:p w:rsidR="00301F28" w:rsidRDefault="00301F28" w:rsidP="00CB0037">
            <w:pPr>
              <w:jc w:val="center"/>
            </w:pPr>
            <w:r>
              <w:t>29</w:t>
            </w:r>
          </w:p>
        </w:tc>
        <w:tc>
          <w:tcPr>
            <w:tcW w:w="540" w:type="dxa"/>
            <w:shd w:val="clear" w:color="auto" w:fill="auto"/>
          </w:tcPr>
          <w:p w:rsidR="00301F28" w:rsidRDefault="00301F28" w:rsidP="00F21ABA">
            <w:r>
              <w:t>28</w:t>
            </w:r>
          </w:p>
        </w:tc>
        <w:tc>
          <w:tcPr>
            <w:tcW w:w="540" w:type="dxa"/>
            <w:shd w:val="clear" w:color="auto" w:fill="auto"/>
          </w:tcPr>
          <w:p w:rsidR="00301F28" w:rsidRDefault="00301F28" w:rsidP="00F21ABA">
            <w:r>
              <w:t>27</w:t>
            </w:r>
          </w:p>
        </w:tc>
        <w:tc>
          <w:tcPr>
            <w:tcW w:w="720" w:type="dxa"/>
            <w:shd w:val="clear" w:color="auto" w:fill="auto"/>
          </w:tcPr>
          <w:p w:rsidR="00301F28" w:rsidRDefault="00301F28" w:rsidP="00F21ABA">
            <w:r>
              <w:t>26</w:t>
            </w:r>
          </w:p>
        </w:tc>
        <w:tc>
          <w:tcPr>
            <w:tcW w:w="540" w:type="dxa"/>
            <w:shd w:val="clear" w:color="auto" w:fill="auto"/>
          </w:tcPr>
          <w:p w:rsidR="00301F28" w:rsidRDefault="00301F28" w:rsidP="00F21ABA">
            <w:r>
              <w:t>25</w:t>
            </w:r>
          </w:p>
        </w:tc>
        <w:tc>
          <w:tcPr>
            <w:tcW w:w="540" w:type="dxa"/>
            <w:shd w:val="clear" w:color="auto" w:fill="auto"/>
          </w:tcPr>
          <w:p w:rsidR="00301F28" w:rsidRDefault="00301F28" w:rsidP="00CB0037">
            <w:pPr>
              <w:jc w:val="center"/>
            </w:pPr>
            <w:r>
              <w:t>24</w:t>
            </w:r>
          </w:p>
        </w:tc>
        <w:tc>
          <w:tcPr>
            <w:tcW w:w="540" w:type="dxa"/>
            <w:shd w:val="clear" w:color="auto" w:fill="auto"/>
          </w:tcPr>
          <w:p w:rsidR="00301F28" w:rsidRDefault="00301F28" w:rsidP="00F21ABA">
            <w:r>
              <w:t>23</w:t>
            </w:r>
          </w:p>
        </w:tc>
        <w:tc>
          <w:tcPr>
            <w:tcW w:w="540" w:type="dxa"/>
            <w:shd w:val="clear" w:color="auto" w:fill="auto"/>
          </w:tcPr>
          <w:p w:rsidR="00301F28" w:rsidRDefault="00301F28" w:rsidP="00F21ABA">
            <w:r>
              <w:t>22</w:t>
            </w:r>
          </w:p>
        </w:tc>
        <w:tc>
          <w:tcPr>
            <w:tcW w:w="540" w:type="dxa"/>
            <w:shd w:val="clear" w:color="auto" w:fill="auto"/>
          </w:tcPr>
          <w:p w:rsidR="00301F28" w:rsidRDefault="00301F28" w:rsidP="00CB0037">
            <w:pPr>
              <w:jc w:val="center"/>
            </w:pPr>
            <w:r>
              <w:t>21</w:t>
            </w:r>
          </w:p>
        </w:tc>
        <w:tc>
          <w:tcPr>
            <w:tcW w:w="540" w:type="dxa"/>
            <w:shd w:val="clear" w:color="auto" w:fill="auto"/>
          </w:tcPr>
          <w:p w:rsidR="00301F28" w:rsidRDefault="00301F28" w:rsidP="00F21ABA">
            <w:r>
              <w:t>20</w:t>
            </w:r>
          </w:p>
        </w:tc>
        <w:tc>
          <w:tcPr>
            <w:tcW w:w="1440" w:type="dxa"/>
            <w:shd w:val="clear" w:color="auto" w:fill="auto"/>
          </w:tcPr>
          <w:p w:rsidR="00301F28" w:rsidRDefault="00301F28" w:rsidP="00CB0037">
            <w:pPr>
              <w:jc w:val="center"/>
            </w:pPr>
            <w:r>
              <w:t>19 – 0</w:t>
            </w:r>
          </w:p>
        </w:tc>
      </w:tr>
      <w:tr w:rsidR="00301F28" w:rsidTr="00CB0037">
        <w:tc>
          <w:tcPr>
            <w:tcW w:w="540" w:type="dxa"/>
            <w:shd w:val="clear" w:color="auto" w:fill="auto"/>
          </w:tcPr>
          <w:p w:rsidR="00301F28" w:rsidRDefault="00301F28" w:rsidP="00CB0037">
            <w:pPr>
              <w:jc w:val="center"/>
            </w:pPr>
            <w:r>
              <w:t>0</w:t>
            </w:r>
          </w:p>
        </w:tc>
        <w:tc>
          <w:tcPr>
            <w:tcW w:w="540" w:type="dxa"/>
            <w:shd w:val="clear" w:color="auto" w:fill="auto"/>
          </w:tcPr>
          <w:p w:rsidR="00301F28" w:rsidRDefault="00301F28" w:rsidP="00CB0037">
            <w:pPr>
              <w:jc w:val="center"/>
            </w:pPr>
            <w:r>
              <w:t>1</w:t>
            </w:r>
          </w:p>
        </w:tc>
        <w:tc>
          <w:tcPr>
            <w:tcW w:w="540" w:type="dxa"/>
            <w:shd w:val="clear" w:color="auto" w:fill="auto"/>
          </w:tcPr>
          <w:p w:rsidR="00301F28" w:rsidRDefault="00301F28" w:rsidP="00CB0037">
            <w:pPr>
              <w:jc w:val="center"/>
            </w:pPr>
            <w:r>
              <w:t>1</w:t>
            </w:r>
          </w:p>
        </w:tc>
        <w:tc>
          <w:tcPr>
            <w:tcW w:w="540" w:type="dxa"/>
            <w:shd w:val="clear" w:color="auto" w:fill="auto"/>
          </w:tcPr>
          <w:p w:rsidR="00301F28" w:rsidRDefault="00301F28" w:rsidP="00CB0037">
            <w:pPr>
              <w:jc w:val="center"/>
            </w:pPr>
            <w:r>
              <w:t>1</w:t>
            </w:r>
          </w:p>
        </w:tc>
        <w:tc>
          <w:tcPr>
            <w:tcW w:w="540" w:type="dxa"/>
            <w:shd w:val="clear" w:color="auto" w:fill="auto"/>
          </w:tcPr>
          <w:p w:rsidR="00301F28" w:rsidRDefault="00301F28" w:rsidP="00CB0037">
            <w:pPr>
              <w:jc w:val="center"/>
            </w:pPr>
            <w:r>
              <w:t>0</w:t>
            </w:r>
          </w:p>
        </w:tc>
        <w:tc>
          <w:tcPr>
            <w:tcW w:w="720" w:type="dxa"/>
            <w:shd w:val="clear" w:color="auto" w:fill="auto"/>
          </w:tcPr>
          <w:p w:rsidR="00301F28" w:rsidRDefault="00301F28" w:rsidP="00CB0037">
            <w:pPr>
              <w:jc w:val="center"/>
            </w:pPr>
            <w:r>
              <w:t>I bit</w:t>
            </w:r>
          </w:p>
        </w:tc>
        <w:tc>
          <w:tcPr>
            <w:tcW w:w="1620" w:type="dxa"/>
            <w:gridSpan w:val="3"/>
            <w:shd w:val="clear" w:color="auto" w:fill="auto"/>
          </w:tcPr>
          <w:p w:rsidR="00301F28" w:rsidRDefault="00301F28" w:rsidP="00CB0037">
            <w:pPr>
              <w:jc w:val="center"/>
            </w:pPr>
            <w:r>
              <w:t>Not Used</w:t>
            </w:r>
          </w:p>
        </w:tc>
        <w:tc>
          <w:tcPr>
            <w:tcW w:w="1620" w:type="dxa"/>
            <w:gridSpan w:val="3"/>
            <w:shd w:val="clear" w:color="auto" w:fill="auto"/>
          </w:tcPr>
          <w:p w:rsidR="00301F28" w:rsidRDefault="00301F28" w:rsidP="00CB0037">
            <w:pPr>
              <w:jc w:val="center"/>
            </w:pPr>
            <w:r>
              <w:t>Index</w:t>
            </w:r>
            <w:r>
              <w:br/>
              <w:t>Register</w:t>
            </w:r>
          </w:p>
        </w:tc>
        <w:tc>
          <w:tcPr>
            <w:tcW w:w="1440" w:type="dxa"/>
            <w:shd w:val="clear" w:color="auto" w:fill="auto"/>
          </w:tcPr>
          <w:p w:rsidR="00301F28" w:rsidRDefault="00301F28" w:rsidP="00CB0037">
            <w:pPr>
              <w:jc w:val="center"/>
            </w:pPr>
            <w:r>
              <w:t>Address</w:t>
            </w:r>
          </w:p>
        </w:tc>
      </w:tr>
    </w:tbl>
    <w:p w:rsidR="00301F28" w:rsidRDefault="00301F28" w:rsidP="00301F28">
      <w:pPr>
        <w:spacing w:before="120"/>
      </w:pPr>
      <w:r>
        <w:t>Here the I bit can be considered part of the opcode, if desired.</w:t>
      </w:r>
      <w:r>
        <w:br/>
      </w:r>
      <w:r>
        <w:tab/>
        <w:t>011100</w:t>
      </w:r>
      <w:r>
        <w:tab/>
        <w:t>Call subroutine using direct or indexed addressing</w:t>
      </w:r>
      <w:r>
        <w:br/>
      </w:r>
      <w:r>
        <w:tab/>
        <w:t>011101</w:t>
      </w:r>
      <w:r>
        <w:tab/>
        <w:t>Call subroutine using indirect or indexed-indirect addressing</w:t>
      </w:r>
    </w:p>
    <w:p w:rsidR="00301F28" w:rsidRDefault="00301F28" w:rsidP="00301F28">
      <w:pPr>
        <w:spacing w:after="120"/>
        <w:rPr>
          <w:u w:val="single"/>
        </w:rPr>
      </w:pPr>
    </w:p>
    <w:p w:rsidR="00301F28" w:rsidRDefault="00301F28" w:rsidP="00301F28">
      <w:pPr>
        <w:spacing w:after="120"/>
      </w:pPr>
      <w:r w:rsidRPr="00301F28">
        <w:t xml:space="preserve">An </w:t>
      </w:r>
      <w:r>
        <w:t>earlier design of this computer used conditional subroutine calls</w:t>
      </w:r>
      <w:r w:rsidR="0005690D">
        <w:t>, with</w:t>
      </w:r>
      <w:r>
        <w:t xml:space="preserve"> bits </w:t>
      </w:r>
      <w:r w:rsidR="0005690D">
        <w:t>25 – 23 of the instruction specifying a condition, as they do for the BR instruction.  This was rejected as both overly complex and not reflected in the design of commercial computers.  All JSR instructions are unconditional; the subroutine is always called.</w:t>
      </w:r>
    </w:p>
    <w:p w:rsidR="004C0E6C" w:rsidRDefault="004C0E6C" w:rsidP="00301F28">
      <w:pPr>
        <w:spacing w:after="120"/>
        <w:rPr>
          <w:rFonts w:ascii="Courier New" w:hAnsi="Courier New" w:cs="Courier New"/>
          <w:b/>
        </w:rPr>
      </w:pPr>
      <w:r>
        <w:t>To create code for a conditional call to a subroutine, just pair the JSR instruction with a conditional BR instruction, as in the following sequence.</w:t>
      </w:r>
      <w:r>
        <w:br/>
      </w:r>
      <w:r w:rsidRPr="004C0E6C">
        <w:rPr>
          <w:rFonts w:ascii="Courier New" w:hAnsi="Courier New" w:cs="Courier New"/>
          <w:b/>
        </w:rPr>
        <w:tab/>
        <w:t xml:space="preserve">BLT </w:t>
      </w:r>
      <w:proofErr w:type="spellStart"/>
      <w:r w:rsidRPr="004C0E6C">
        <w:rPr>
          <w:rFonts w:ascii="Courier New" w:hAnsi="Courier New" w:cs="Courier New"/>
          <w:b/>
        </w:rPr>
        <w:t>IsNeg</w:t>
      </w:r>
      <w:proofErr w:type="spellEnd"/>
      <w:r w:rsidRPr="004C0E6C">
        <w:rPr>
          <w:rFonts w:ascii="Courier New" w:hAnsi="Courier New" w:cs="Courier New"/>
          <w:b/>
        </w:rPr>
        <w:t>, 0</w:t>
      </w:r>
      <w:r w:rsidRPr="004C0E6C">
        <w:rPr>
          <w:rFonts w:ascii="Courier New" w:hAnsi="Courier New" w:cs="Courier New"/>
          <w:b/>
        </w:rPr>
        <w:br/>
      </w:r>
      <w:r w:rsidRPr="004C0E6C">
        <w:rPr>
          <w:rFonts w:ascii="Courier New" w:hAnsi="Courier New" w:cs="Courier New"/>
          <w:b/>
        </w:rPr>
        <w:tab/>
        <w:t xml:space="preserve">JSR </w:t>
      </w:r>
      <w:proofErr w:type="spellStart"/>
      <w:r w:rsidRPr="004C0E6C">
        <w:rPr>
          <w:rFonts w:ascii="Courier New" w:hAnsi="Courier New" w:cs="Courier New"/>
          <w:b/>
        </w:rPr>
        <w:t>IsNotNeg</w:t>
      </w:r>
      <w:proofErr w:type="spellEnd"/>
    </w:p>
    <w:p w:rsidR="00283E6F" w:rsidRDefault="00283E6F">
      <w:r>
        <w:br w:type="page"/>
      </w:r>
    </w:p>
    <w:p w:rsidR="00283E6F" w:rsidRPr="00283E6F" w:rsidRDefault="00283E6F" w:rsidP="00283E6F">
      <w:pPr>
        <w:rPr>
          <w:b/>
        </w:rPr>
      </w:pPr>
      <w:r w:rsidRPr="00283E6F">
        <w:rPr>
          <w:b/>
        </w:rPr>
        <w:lastRenderedPageBreak/>
        <w:t>Subroutine Linkage</w:t>
      </w:r>
    </w:p>
    <w:p w:rsidR="00283E6F" w:rsidRDefault="00283E6F" w:rsidP="00283E6F">
      <w:pPr>
        <w:spacing w:after="120"/>
      </w:pPr>
      <w:r>
        <w:t>Later in this chapter, we shall define the control signals for both the subroutine call (JSR) instruction and the subroutine return (RET) instruction.  At this point, we must specify the convention to be used, as the two instructions must be designed as a pair.</w:t>
      </w:r>
    </w:p>
    <w:p w:rsidR="00283E6F" w:rsidRPr="00283E6F" w:rsidRDefault="00283E6F" w:rsidP="00283E6F">
      <w:pPr>
        <w:spacing w:after="120"/>
      </w:pPr>
      <w:r w:rsidRPr="00283E6F">
        <w:t>When a subroutine or function is called, control passes to that subroutine but must return to the instruction immediately following the call when the subroutine exits.</w:t>
      </w:r>
      <w:r>
        <w:t xml:space="preserve">  </w:t>
      </w:r>
      <w:r w:rsidRPr="00283E6F">
        <w:t>There are two main issues in the de</w:t>
      </w:r>
      <w:r>
        <w:t xml:space="preserve">sign of a calling mechanism for </w:t>
      </w:r>
      <w:r w:rsidRPr="00283E6F">
        <w:t xml:space="preserve">subroutines and functions.  These fall under the heading </w:t>
      </w:r>
      <w:r w:rsidRPr="00283E6F">
        <w:rPr>
          <w:b/>
        </w:rPr>
        <w:t>“subroutine linkage”</w:t>
      </w:r>
      <w:r w:rsidRPr="00283E6F">
        <w:t>.</w:t>
      </w:r>
      <w:r>
        <w:br/>
      </w:r>
      <w:r w:rsidRPr="00283E6F">
        <w:tab/>
        <w:t>1.</w:t>
      </w:r>
      <w:r w:rsidRPr="00283E6F">
        <w:tab/>
        <w:t>How to pass the arguments to the subroutine.</w:t>
      </w:r>
      <w:r>
        <w:br/>
      </w:r>
      <w:r w:rsidRPr="00283E6F">
        <w:tab/>
        <w:t>2.</w:t>
      </w:r>
      <w:r w:rsidRPr="00283E6F">
        <w:tab/>
        <w:t>How to pass the return address to the subroutine so that,</w:t>
      </w:r>
      <w:r w:rsidRPr="00283E6F">
        <w:br/>
      </w:r>
      <w:r w:rsidRPr="00283E6F">
        <w:tab/>
      </w:r>
      <w:r w:rsidRPr="00283E6F">
        <w:tab/>
        <w:t>upon completion, it returns to the correct address.</w:t>
      </w:r>
    </w:p>
    <w:p w:rsidR="00283E6F" w:rsidRPr="00283E6F" w:rsidRDefault="00283E6F" w:rsidP="00283E6F">
      <w:pPr>
        <w:spacing w:after="120"/>
      </w:pPr>
      <w:r w:rsidRPr="00283E6F">
        <w:t>A function is just a subroutine that returns a value.  For functions, we have one additional issue in the linkage discussion: how to return the function value.</w:t>
      </w:r>
    </w:p>
    <w:p w:rsidR="00283E6F" w:rsidRDefault="009A7883" w:rsidP="00301F28">
      <w:pPr>
        <w:spacing w:after="120"/>
      </w:pPr>
      <w:r>
        <w:t>The discussion in this chapter will assume some appropriate mechanism for passing the arguments to the subroutine, and an appropriate way to return the function value.  The consideration here is the proper handling of the return address.</w:t>
      </w:r>
    </w:p>
    <w:p w:rsidR="009A7883" w:rsidRPr="009A7883" w:rsidRDefault="009A7883" w:rsidP="009A7883">
      <w:pPr>
        <w:spacing w:after="120"/>
      </w:pPr>
      <w:r w:rsidRPr="009A7883">
        <w:t>In order to understand the full subroutine calling mechanism, we must first understand its context.  We begin with the situation just before the JSR completes execution.</w:t>
      </w:r>
      <w:r>
        <w:t xml:space="preserve">  </w:t>
      </w:r>
      <w:r w:rsidRPr="009A7883">
        <w:t>In this instruction, we say that EA represents the address of the subroutine to be called.</w:t>
      </w:r>
      <w:r>
        <w:t xml:space="preserve">  </w:t>
      </w:r>
      <w:r w:rsidRPr="009A7883">
        <w:t>The last step in the execution of the JSR is updating the PC to equal this EA.</w:t>
      </w:r>
      <w:r>
        <w:t xml:space="preserve">  </w:t>
      </w:r>
      <w:r w:rsidRPr="009A7883">
        <w:t>Prior to that last step, the PC is pointing to the instruction immediately following the JSR.</w:t>
      </w:r>
      <w:r>
        <w:t xml:space="preserve">  This is due to the automatic updating of the PC for every instruction in (F, T1).</w:t>
      </w:r>
    </w:p>
    <w:p w:rsidR="009A7883" w:rsidRPr="009A7883" w:rsidRDefault="009A7883" w:rsidP="009A7883">
      <w:pPr>
        <w:spacing w:after="120"/>
        <w:jc w:val="center"/>
      </w:pPr>
      <w:r w:rsidRPr="009A7883">
        <w:rPr>
          <w:noProof/>
        </w:rPr>
        <w:drawing>
          <wp:inline distT="0" distB="0" distL="0" distR="0">
            <wp:extent cx="1874520" cy="658368"/>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4520" cy="658368"/>
                    </a:xfrm>
                    <a:prstGeom prst="rect">
                      <a:avLst/>
                    </a:prstGeom>
                    <a:noFill/>
                    <a:ln>
                      <a:noFill/>
                    </a:ln>
                  </pic:spPr>
                </pic:pic>
              </a:graphicData>
            </a:graphic>
          </wp:inline>
        </w:drawing>
      </w:r>
    </w:p>
    <w:p w:rsidR="009A7883" w:rsidRPr="009A7883" w:rsidRDefault="009A7883" w:rsidP="009A7883">
      <w:r w:rsidRPr="009A7883">
        <w:t>The execution of the JSR involves three tasks:</w:t>
      </w:r>
    </w:p>
    <w:p w:rsidR="009A7883" w:rsidRPr="009A7883" w:rsidRDefault="009A7883" w:rsidP="009A7883">
      <w:r w:rsidRPr="009A7883">
        <w:tab/>
        <w:t>1.</w:t>
      </w:r>
      <w:r w:rsidRPr="009A7883">
        <w:tab/>
        <w:t>Computing the value of the Effective Address (EA).</w:t>
      </w:r>
    </w:p>
    <w:p w:rsidR="009A7883" w:rsidRPr="009A7883" w:rsidRDefault="009A7883" w:rsidP="009A7883">
      <w:r w:rsidRPr="009A7883">
        <w:tab/>
        <w:t>2.</w:t>
      </w:r>
      <w:r w:rsidRPr="009A7883">
        <w:tab/>
        <w:t>Storing the current value of the Program Counter (PC)</w:t>
      </w:r>
      <w:r w:rsidRPr="009A7883">
        <w:br/>
      </w:r>
      <w:r w:rsidRPr="009A7883">
        <w:tab/>
      </w:r>
      <w:r w:rsidRPr="009A7883">
        <w:tab/>
        <w:t>so that it can be retrieved when the subroutine returns.</w:t>
      </w:r>
    </w:p>
    <w:p w:rsidR="009A7883" w:rsidRPr="009A7883" w:rsidRDefault="009A7883" w:rsidP="009A7883">
      <w:pPr>
        <w:spacing w:after="120"/>
      </w:pPr>
      <w:r w:rsidRPr="009A7883">
        <w:tab/>
        <w:t>3.</w:t>
      </w:r>
      <w:r w:rsidRPr="009A7883">
        <w:tab/>
        <w:t>Setting the PC = EA</w:t>
      </w:r>
      <w:r w:rsidR="0017779B">
        <w:t>, the address of the subroutine or function</w:t>
      </w:r>
      <w:r w:rsidRPr="009A7883">
        <w:t>.</w:t>
      </w:r>
    </w:p>
    <w:p w:rsidR="0017779B" w:rsidRPr="0017779B" w:rsidRDefault="0017779B" w:rsidP="0017779B">
      <w:pPr>
        <w:spacing w:after="120"/>
      </w:pPr>
      <w:r w:rsidRPr="0017779B">
        <w:t>The simplest method for storing the return address is to store it in the subroutine itself.</w:t>
      </w:r>
      <w:r>
        <w:t xml:space="preserve">  A typical</w:t>
      </w:r>
      <w:r w:rsidRPr="0017779B">
        <w:t xml:space="preserve"> mechanism</w:t>
      </w:r>
      <w:r>
        <w:t>, such as used by the CDC–6600,</w:t>
      </w:r>
      <w:r w:rsidRPr="0017779B">
        <w:t xml:space="preserve"> allocates the first word of the subroutine to store the return address.</w:t>
      </w:r>
      <w:r>
        <w:t xml:space="preserve">  </w:t>
      </w:r>
      <w:r w:rsidRPr="0017779B">
        <w:t>If the subroutine is at address Z in a word–addressable machine such as the Boz–</w:t>
      </w:r>
      <w:r>
        <w:t>7</w:t>
      </w:r>
      <w:r w:rsidRPr="0017779B">
        <w:t>, then</w:t>
      </w:r>
      <w:r>
        <w:br/>
      </w:r>
      <w:r w:rsidRPr="0017779B">
        <w:tab/>
        <w:t>Address Z</w:t>
      </w:r>
      <w:r w:rsidRPr="0017779B">
        <w:tab/>
      </w:r>
      <w:r w:rsidRPr="0017779B">
        <w:tab/>
        <w:t>holds the return address.</w:t>
      </w:r>
      <w:r>
        <w:br/>
      </w:r>
      <w:r w:rsidRPr="0017779B">
        <w:tab/>
        <w:t>Address (Z + 1)</w:t>
      </w:r>
      <w:r w:rsidRPr="0017779B">
        <w:tab/>
        <w:t>holds the first executable instruction of the subroutine.</w:t>
      </w:r>
    </w:p>
    <w:p w:rsidR="0017779B" w:rsidRPr="0017779B" w:rsidRDefault="0017779B" w:rsidP="0017779B">
      <w:pPr>
        <w:spacing w:after="120"/>
      </w:pPr>
      <w:r w:rsidRPr="0017779B">
        <w:tab/>
        <w:t>BR *Z</w:t>
      </w:r>
      <w:r w:rsidRPr="0017779B">
        <w:tab/>
      </w:r>
      <w:r w:rsidRPr="0017779B">
        <w:tab/>
      </w:r>
      <w:r w:rsidRPr="0017779B">
        <w:tab/>
      </w:r>
      <w:proofErr w:type="gramStart"/>
      <w:r w:rsidRPr="0017779B">
        <w:t>An</w:t>
      </w:r>
      <w:proofErr w:type="gramEnd"/>
      <w:r w:rsidRPr="0017779B">
        <w:t xml:space="preserve"> indirect jump on Z is the last instruction of the subroutine.</w:t>
      </w:r>
      <w:r w:rsidRPr="0017779B">
        <w:br/>
      </w:r>
      <w:r w:rsidRPr="0017779B">
        <w:tab/>
      </w:r>
      <w:r w:rsidRPr="0017779B">
        <w:tab/>
      </w:r>
      <w:r w:rsidRPr="0017779B">
        <w:tab/>
      </w:r>
      <w:r w:rsidRPr="0017779B">
        <w:tab/>
        <w:t>Since Z holds the return address, this affects the return.</w:t>
      </w:r>
    </w:p>
    <w:p w:rsidR="0017779B" w:rsidRPr="0017779B" w:rsidRDefault="0017779B" w:rsidP="0017779B">
      <w:pPr>
        <w:spacing w:after="120"/>
      </w:pPr>
      <w:r w:rsidRPr="0017779B">
        <w:t>This is a very efficient mechanism.</w:t>
      </w:r>
      <w:r>
        <w:t xml:space="preserve">  </w:t>
      </w:r>
      <w:r w:rsidRPr="0017779B">
        <w:t>The difficulty is that it cannot support recursion.</w:t>
      </w:r>
    </w:p>
    <w:p w:rsidR="00AB6B70" w:rsidRDefault="00AB6B70">
      <w:r>
        <w:br w:type="page"/>
      </w:r>
    </w:p>
    <w:p w:rsidR="00F97336" w:rsidRPr="00F97336" w:rsidRDefault="00F97336" w:rsidP="00F97336">
      <w:pPr>
        <w:rPr>
          <w:b/>
        </w:rPr>
      </w:pPr>
      <w:r w:rsidRPr="00F97336">
        <w:rPr>
          <w:b/>
        </w:rPr>
        <w:lastRenderedPageBreak/>
        <w:t>Example: Non–Recursive Call</w:t>
      </w:r>
    </w:p>
    <w:p w:rsidR="00F97336" w:rsidRPr="00F97336" w:rsidRDefault="00F97336" w:rsidP="00F97336">
      <w:r w:rsidRPr="00F97336">
        <w:t>Suppose the following instructions</w:t>
      </w:r>
    </w:p>
    <w:p w:rsidR="00F97336" w:rsidRPr="00F97336" w:rsidRDefault="00F97336" w:rsidP="00F97336">
      <w:r w:rsidRPr="00F97336">
        <w:tab/>
        <w:t>100</w:t>
      </w:r>
      <w:r w:rsidRPr="00F97336">
        <w:tab/>
      </w:r>
      <w:r w:rsidRPr="00F97336">
        <w:tab/>
        <w:t>JSR 200</w:t>
      </w:r>
    </w:p>
    <w:p w:rsidR="00F97336" w:rsidRPr="00F97336" w:rsidRDefault="00F97336" w:rsidP="00F97336">
      <w:r w:rsidRPr="00F97336">
        <w:tab/>
        <w:t>101</w:t>
      </w:r>
      <w:r w:rsidRPr="00F97336">
        <w:tab/>
      </w:r>
      <w:r w:rsidRPr="00F97336">
        <w:tab/>
        <w:t>Next Instruction</w:t>
      </w:r>
    </w:p>
    <w:p w:rsidR="00F97336" w:rsidRPr="00F97336" w:rsidRDefault="00F97336" w:rsidP="00F97336">
      <w:r w:rsidRPr="00F97336">
        <w:tab/>
        <w:t>200</w:t>
      </w:r>
      <w:r w:rsidRPr="00F97336">
        <w:tab/>
      </w:r>
      <w:r w:rsidRPr="00F97336">
        <w:tab/>
        <w:t>Holder for Return Address</w:t>
      </w:r>
    </w:p>
    <w:p w:rsidR="00F97336" w:rsidRPr="00F97336" w:rsidRDefault="00F97336" w:rsidP="00F97336">
      <w:r w:rsidRPr="00F97336">
        <w:tab/>
        <w:t>201</w:t>
      </w:r>
      <w:r w:rsidRPr="00F97336">
        <w:tab/>
      </w:r>
      <w:r w:rsidRPr="00F97336">
        <w:tab/>
        <w:t>First Instruction</w:t>
      </w:r>
    </w:p>
    <w:p w:rsidR="00F97336" w:rsidRPr="00F97336" w:rsidRDefault="00F97336" w:rsidP="00F97336">
      <w:r w:rsidRPr="00F97336">
        <w:tab/>
        <w:t>Last</w:t>
      </w:r>
      <w:r w:rsidRPr="00F97336">
        <w:tab/>
      </w:r>
      <w:r w:rsidRPr="00F97336">
        <w:tab/>
        <w:t>BR *200</w:t>
      </w:r>
    </w:p>
    <w:p w:rsidR="00F97336" w:rsidRPr="00F97336" w:rsidRDefault="00F97336" w:rsidP="00F97336">
      <w:r w:rsidRPr="00F97336">
        <w:t>After the subroutine call, we would have</w:t>
      </w:r>
    </w:p>
    <w:p w:rsidR="00F97336" w:rsidRPr="00F97336" w:rsidRDefault="00F97336" w:rsidP="00F97336">
      <w:r w:rsidRPr="00F97336">
        <w:tab/>
        <w:t>100</w:t>
      </w:r>
      <w:r w:rsidRPr="00F97336">
        <w:tab/>
      </w:r>
      <w:r w:rsidRPr="00F97336">
        <w:tab/>
        <w:t>JSR 200</w:t>
      </w:r>
    </w:p>
    <w:p w:rsidR="00F97336" w:rsidRPr="00F97336" w:rsidRDefault="00F97336" w:rsidP="00F97336">
      <w:r w:rsidRPr="00F97336">
        <w:tab/>
        <w:t>101</w:t>
      </w:r>
      <w:r w:rsidRPr="00F97336">
        <w:tab/>
      </w:r>
      <w:r w:rsidRPr="00F97336">
        <w:tab/>
        <w:t>Next Instruction</w:t>
      </w:r>
    </w:p>
    <w:p w:rsidR="00F97336" w:rsidRPr="00F97336" w:rsidRDefault="00F97336" w:rsidP="00F97336">
      <w:r w:rsidRPr="00F97336">
        <w:tab/>
        <w:t>200</w:t>
      </w:r>
      <w:r w:rsidRPr="00F97336">
        <w:tab/>
      </w:r>
      <w:r w:rsidRPr="00F97336">
        <w:tab/>
        <w:t>101</w:t>
      </w:r>
    </w:p>
    <w:p w:rsidR="00F97336" w:rsidRPr="00F97336" w:rsidRDefault="00F97336" w:rsidP="00F97336">
      <w:r w:rsidRPr="00F97336">
        <w:tab/>
        <w:t>201</w:t>
      </w:r>
      <w:r w:rsidRPr="00F97336">
        <w:tab/>
      </w:r>
      <w:r w:rsidRPr="00F97336">
        <w:tab/>
        <w:t>First Instruction</w:t>
      </w:r>
    </w:p>
    <w:p w:rsidR="00F97336" w:rsidRPr="00F97336" w:rsidRDefault="00F97336" w:rsidP="00F97336">
      <w:pPr>
        <w:spacing w:after="120"/>
      </w:pPr>
      <w:r w:rsidRPr="00F97336">
        <w:tab/>
        <w:t>Last</w:t>
      </w:r>
      <w:r w:rsidRPr="00F97336">
        <w:tab/>
      </w:r>
      <w:r w:rsidRPr="00F97336">
        <w:tab/>
        <w:t>BR *200</w:t>
      </w:r>
    </w:p>
    <w:p w:rsidR="00F97336" w:rsidRDefault="00F97336" w:rsidP="00F97336">
      <w:pPr>
        <w:spacing w:after="120"/>
      </w:pPr>
      <w:r w:rsidRPr="00F97336">
        <w:t>The BR*200 would cause a branch to address 101, thus causing a proper return.</w:t>
      </w:r>
    </w:p>
    <w:p w:rsidR="00F97336" w:rsidRPr="00F97336" w:rsidRDefault="00F97336" w:rsidP="00F97336">
      <w:pPr>
        <w:rPr>
          <w:b/>
        </w:rPr>
      </w:pPr>
      <w:r w:rsidRPr="00F97336">
        <w:rPr>
          <w:b/>
        </w:rPr>
        <w:t>Example 2: Using This Mechanism Recursively</w:t>
      </w:r>
    </w:p>
    <w:p w:rsidR="00F97336" w:rsidRPr="00F97336" w:rsidRDefault="00F97336" w:rsidP="00F97336">
      <w:pPr>
        <w:spacing w:after="120"/>
      </w:pPr>
      <w:r w:rsidRPr="00F97336">
        <w:t>Suppose a five instruction subroutine at address 200.</w:t>
      </w:r>
      <w:r>
        <w:t xml:space="preserve">  </w:t>
      </w:r>
      <w:r w:rsidRPr="00F97336">
        <w:t>Address 200 holds the return address and addresses 201 – 205 hold the code.</w:t>
      </w:r>
      <w:r>
        <w:t xml:space="preserve">  </w:t>
      </w:r>
      <w:r w:rsidRPr="00F97336">
        <w:t>This subroutine contains a single recursive call</w:t>
      </w:r>
      <w:r>
        <w:t>.</w:t>
      </w:r>
    </w:p>
    <w:p w:rsidR="00F97336" w:rsidRPr="00F97336" w:rsidRDefault="00F97336" w:rsidP="00F97336">
      <w:pPr>
        <w:tabs>
          <w:tab w:val="left" w:pos="720"/>
          <w:tab w:val="left" w:pos="1980"/>
          <w:tab w:val="left" w:pos="2520"/>
          <w:tab w:val="left" w:pos="4320"/>
          <w:tab w:val="left" w:pos="5040"/>
        </w:tabs>
        <w:rPr>
          <w:b/>
        </w:rPr>
      </w:pPr>
      <w:r w:rsidRPr="00F97336">
        <w:rPr>
          <w:b/>
        </w:rPr>
        <w:t>Called from</w:t>
      </w:r>
      <w:r w:rsidRPr="00F97336">
        <w:rPr>
          <w:b/>
        </w:rPr>
        <w:tab/>
        <w:t>First Recursive</w:t>
      </w:r>
      <w:r w:rsidRPr="00F97336">
        <w:rPr>
          <w:b/>
        </w:rPr>
        <w:tab/>
        <w:t>First</w:t>
      </w:r>
      <w:r w:rsidRPr="00F97336">
        <w:rPr>
          <w:b/>
        </w:rPr>
        <w:br/>
        <w:t>address 100</w:t>
      </w:r>
      <w:r w:rsidRPr="00F97336">
        <w:rPr>
          <w:b/>
        </w:rPr>
        <w:tab/>
        <w:t>Call</w:t>
      </w:r>
      <w:r w:rsidRPr="00F97336">
        <w:rPr>
          <w:b/>
        </w:rPr>
        <w:tab/>
      </w:r>
      <w:r w:rsidRPr="00F97336">
        <w:rPr>
          <w:b/>
        </w:rPr>
        <w:tab/>
        <w:t>Return</w:t>
      </w:r>
    </w:p>
    <w:p w:rsidR="00F97336" w:rsidRPr="00F97336" w:rsidRDefault="00F97336" w:rsidP="00807668">
      <w:pPr>
        <w:tabs>
          <w:tab w:val="left" w:pos="720"/>
          <w:tab w:val="left" w:pos="1980"/>
          <w:tab w:val="left" w:pos="2520"/>
          <w:tab w:val="left" w:pos="4320"/>
          <w:tab w:val="left" w:pos="5040"/>
        </w:tabs>
      </w:pPr>
      <w:r w:rsidRPr="00F97336">
        <w:t>200</w:t>
      </w:r>
      <w:r w:rsidRPr="00F97336">
        <w:tab/>
        <w:t>101</w:t>
      </w:r>
      <w:r w:rsidRPr="00F97336">
        <w:tab/>
        <w:t>200</w:t>
      </w:r>
      <w:r w:rsidRPr="00F97336">
        <w:tab/>
        <w:t>204</w:t>
      </w:r>
      <w:r w:rsidRPr="00F97336">
        <w:tab/>
        <w:t>200</w:t>
      </w:r>
      <w:r w:rsidRPr="00F97336">
        <w:tab/>
        <w:t>204</w:t>
      </w:r>
    </w:p>
    <w:p w:rsidR="00F97336" w:rsidRPr="00F97336" w:rsidRDefault="00F97336" w:rsidP="00807668">
      <w:pPr>
        <w:tabs>
          <w:tab w:val="left" w:pos="720"/>
          <w:tab w:val="left" w:pos="1980"/>
          <w:tab w:val="left" w:pos="2520"/>
          <w:tab w:val="left" w:pos="4320"/>
          <w:tab w:val="left" w:pos="5040"/>
        </w:tabs>
      </w:pPr>
      <w:r w:rsidRPr="00F97336">
        <w:t>201</w:t>
      </w:r>
      <w:r w:rsidRPr="00F97336">
        <w:tab/>
      </w:r>
      <w:proofErr w:type="spellStart"/>
      <w:r w:rsidRPr="00F97336">
        <w:t>Inst</w:t>
      </w:r>
      <w:proofErr w:type="spellEnd"/>
      <w:r w:rsidRPr="00F97336">
        <w:t xml:space="preserve"> 1</w:t>
      </w:r>
      <w:r w:rsidRPr="00F97336">
        <w:tab/>
        <w:t>201</w:t>
      </w:r>
      <w:r w:rsidRPr="00F97336">
        <w:tab/>
      </w:r>
      <w:proofErr w:type="spellStart"/>
      <w:r w:rsidRPr="00F97336">
        <w:t>Inst</w:t>
      </w:r>
      <w:proofErr w:type="spellEnd"/>
      <w:r w:rsidRPr="00F97336">
        <w:t xml:space="preserve"> 1</w:t>
      </w:r>
      <w:r w:rsidRPr="00F97336">
        <w:tab/>
        <w:t>201</w:t>
      </w:r>
      <w:r w:rsidRPr="00F97336">
        <w:tab/>
      </w:r>
      <w:proofErr w:type="spellStart"/>
      <w:r w:rsidRPr="00F97336">
        <w:t>Inst</w:t>
      </w:r>
      <w:proofErr w:type="spellEnd"/>
      <w:r w:rsidRPr="00F97336">
        <w:t xml:space="preserve"> 1</w:t>
      </w:r>
    </w:p>
    <w:p w:rsidR="00F97336" w:rsidRPr="00F97336" w:rsidRDefault="00F97336" w:rsidP="00807668">
      <w:pPr>
        <w:tabs>
          <w:tab w:val="left" w:pos="720"/>
          <w:tab w:val="left" w:pos="1980"/>
          <w:tab w:val="left" w:pos="2520"/>
          <w:tab w:val="left" w:pos="4320"/>
          <w:tab w:val="left" w:pos="5040"/>
        </w:tabs>
      </w:pPr>
      <w:r w:rsidRPr="00F97336">
        <w:t>202</w:t>
      </w:r>
      <w:r w:rsidRPr="00F97336">
        <w:tab/>
      </w:r>
      <w:proofErr w:type="spellStart"/>
      <w:r w:rsidRPr="00F97336">
        <w:t>Inst</w:t>
      </w:r>
      <w:proofErr w:type="spellEnd"/>
      <w:r w:rsidRPr="00F97336">
        <w:t xml:space="preserve"> 2</w:t>
      </w:r>
      <w:r w:rsidRPr="00F97336">
        <w:tab/>
        <w:t>202</w:t>
      </w:r>
      <w:r w:rsidRPr="00F97336">
        <w:tab/>
      </w:r>
      <w:proofErr w:type="spellStart"/>
      <w:r w:rsidRPr="00F97336">
        <w:t>Inst</w:t>
      </w:r>
      <w:proofErr w:type="spellEnd"/>
      <w:r w:rsidRPr="00F97336">
        <w:t xml:space="preserve"> 2</w:t>
      </w:r>
      <w:r w:rsidRPr="00F97336">
        <w:tab/>
        <w:t>202</w:t>
      </w:r>
      <w:r w:rsidRPr="00F97336">
        <w:tab/>
      </w:r>
      <w:proofErr w:type="spellStart"/>
      <w:r w:rsidRPr="00F97336">
        <w:t>Inst</w:t>
      </w:r>
      <w:proofErr w:type="spellEnd"/>
      <w:r w:rsidRPr="00F97336">
        <w:t xml:space="preserve"> 2</w:t>
      </w:r>
    </w:p>
    <w:p w:rsidR="00F97336" w:rsidRPr="00F97336" w:rsidRDefault="00F97336" w:rsidP="00807668">
      <w:pPr>
        <w:tabs>
          <w:tab w:val="left" w:pos="720"/>
          <w:tab w:val="left" w:pos="1980"/>
          <w:tab w:val="left" w:pos="2520"/>
          <w:tab w:val="left" w:pos="4320"/>
          <w:tab w:val="left" w:pos="5040"/>
        </w:tabs>
      </w:pPr>
      <w:r w:rsidRPr="00F97336">
        <w:t>203</w:t>
      </w:r>
      <w:r w:rsidRPr="00F97336">
        <w:tab/>
        <w:t>JSR 200</w:t>
      </w:r>
      <w:r w:rsidRPr="00F97336">
        <w:tab/>
        <w:t>203</w:t>
      </w:r>
      <w:r w:rsidRPr="00F97336">
        <w:tab/>
        <w:t>JSR 200</w:t>
      </w:r>
      <w:r w:rsidRPr="00F97336">
        <w:tab/>
        <w:t>203</w:t>
      </w:r>
      <w:r w:rsidRPr="00F97336">
        <w:tab/>
        <w:t>JSR 200</w:t>
      </w:r>
    </w:p>
    <w:p w:rsidR="00F97336" w:rsidRPr="00F97336" w:rsidRDefault="00F97336" w:rsidP="00807668">
      <w:pPr>
        <w:tabs>
          <w:tab w:val="left" w:pos="720"/>
          <w:tab w:val="left" w:pos="1980"/>
          <w:tab w:val="left" w:pos="2520"/>
          <w:tab w:val="left" w:pos="4320"/>
          <w:tab w:val="left" w:pos="5040"/>
        </w:tabs>
      </w:pPr>
      <w:r w:rsidRPr="00F97336">
        <w:t>204</w:t>
      </w:r>
      <w:r w:rsidRPr="00F97336">
        <w:tab/>
      </w:r>
      <w:proofErr w:type="spellStart"/>
      <w:r w:rsidRPr="00F97336">
        <w:t>Inst</w:t>
      </w:r>
      <w:proofErr w:type="spellEnd"/>
      <w:r w:rsidRPr="00F97336">
        <w:t xml:space="preserve"> 4</w:t>
      </w:r>
      <w:r w:rsidRPr="00F97336">
        <w:tab/>
        <w:t>204</w:t>
      </w:r>
      <w:r w:rsidRPr="00F97336">
        <w:tab/>
      </w:r>
      <w:proofErr w:type="spellStart"/>
      <w:r w:rsidRPr="00F97336">
        <w:t>Inst</w:t>
      </w:r>
      <w:proofErr w:type="spellEnd"/>
      <w:r w:rsidRPr="00F97336">
        <w:t xml:space="preserve"> 4</w:t>
      </w:r>
      <w:r w:rsidRPr="00F97336">
        <w:tab/>
      </w:r>
      <w:r w:rsidRPr="00F97336">
        <w:rPr>
          <w:b/>
        </w:rPr>
        <w:t>204</w:t>
      </w:r>
      <w:r w:rsidRPr="00F97336">
        <w:rPr>
          <w:b/>
        </w:rPr>
        <w:tab/>
      </w:r>
      <w:proofErr w:type="spellStart"/>
      <w:r w:rsidRPr="00F97336">
        <w:rPr>
          <w:b/>
        </w:rPr>
        <w:t>Inst</w:t>
      </w:r>
      <w:proofErr w:type="spellEnd"/>
      <w:r w:rsidRPr="00F97336">
        <w:rPr>
          <w:b/>
        </w:rPr>
        <w:t xml:space="preserve"> 4</w:t>
      </w:r>
    </w:p>
    <w:p w:rsidR="00F97336" w:rsidRPr="00F97336" w:rsidRDefault="00F97336" w:rsidP="00F97336">
      <w:pPr>
        <w:tabs>
          <w:tab w:val="left" w:pos="720"/>
          <w:tab w:val="left" w:pos="1980"/>
          <w:tab w:val="left" w:pos="2520"/>
          <w:tab w:val="left" w:pos="4320"/>
          <w:tab w:val="left" w:pos="5040"/>
        </w:tabs>
        <w:spacing w:after="120"/>
      </w:pPr>
      <w:r w:rsidRPr="00F97336">
        <w:t>205</w:t>
      </w:r>
      <w:r w:rsidRPr="00F97336">
        <w:tab/>
        <w:t>BR * 200</w:t>
      </w:r>
      <w:r w:rsidRPr="00F97336">
        <w:tab/>
        <w:t>205</w:t>
      </w:r>
      <w:r w:rsidRPr="00F97336">
        <w:tab/>
        <w:t>BR * 200</w:t>
      </w:r>
      <w:r w:rsidRPr="00F97336">
        <w:tab/>
        <w:t>205</w:t>
      </w:r>
      <w:r w:rsidRPr="00F97336">
        <w:tab/>
        <w:t>BR * 200</w:t>
      </w:r>
    </w:p>
    <w:p w:rsidR="00F97336" w:rsidRPr="00F97336" w:rsidRDefault="00F97336" w:rsidP="00F97336">
      <w:pPr>
        <w:spacing w:after="120"/>
      </w:pPr>
      <w:r w:rsidRPr="00F97336">
        <w:t>Note that</w:t>
      </w:r>
      <w:r w:rsidR="005A567B">
        <w:t xml:space="preserve"> the first recursive call overwrites the stored return address for the main routine.  </w:t>
      </w:r>
      <w:r w:rsidRPr="00F97336">
        <w:t>As long as the subroutine is returning to itself, there is no difficulty.</w:t>
      </w:r>
      <w:r w:rsidR="005A567B">
        <w:t xml:space="preserve">  </w:t>
      </w:r>
      <w:r w:rsidRPr="00F97336">
        <w:t>It will never return to the original calling routine.</w:t>
      </w:r>
      <w:r w:rsidR="005A567B">
        <w:t xml:space="preserve">  The solution to this problem is to use a stack for the return address.</w:t>
      </w:r>
    </w:p>
    <w:p w:rsidR="00AB6B70" w:rsidRPr="00AB6B70" w:rsidRDefault="00AB6B70" w:rsidP="00AB6B70">
      <w:pPr>
        <w:spacing w:after="120"/>
      </w:pPr>
      <w:r>
        <w:t>Following standard practice, the Boz–7 has been revised to have the stack grow towards smaller addresses when an item is added</w:t>
      </w:r>
      <w:r w:rsidRPr="00AB6B70">
        <w:t>.</w:t>
      </w:r>
      <w:r>
        <w:t xml:space="preserve">  </w:t>
      </w:r>
      <w:r w:rsidRPr="00AB6B70">
        <w:t>Given this we have two</w:t>
      </w:r>
      <w:r>
        <w:t xml:space="preserve"> options for implementing PUSH, </w:t>
      </w:r>
      <w:r w:rsidRPr="00AB6B70">
        <w:t>each giving rise to a unique implementation of POP.</w:t>
      </w:r>
    </w:p>
    <w:p w:rsidR="00AB6B70" w:rsidRPr="00AB6B70" w:rsidRDefault="00AB6B70" w:rsidP="00AB6B70">
      <w:pPr>
        <w:tabs>
          <w:tab w:val="center" w:pos="720"/>
          <w:tab w:val="left" w:pos="1800"/>
          <w:tab w:val="left" w:pos="3600"/>
        </w:tabs>
        <w:spacing w:after="120"/>
      </w:pPr>
      <w:r w:rsidRPr="00AB6B70">
        <w:tab/>
        <w:t>Option</w:t>
      </w:r>
      <w:r w:rsidRPr="00AB6B70">
        <w:tab/>
        <w:t>PUSH X</w:t>
      </w:r>
      <w:r w:rsidRPr="00AB6B70">
        <w:tab/>
        <w:t>POP Y</w:t>
      </w:r>
    </w:p>
    <w:p w:rsidR="00AB6B70" w:rsidRPr="00AB6B70" w:rsidRDefault="00AB6B70" w:rsidP="00AB6B70">
      <w:pPr>
        <w:tabs>
          <w:tab w:val="center" w:pos="720"/>
          <w:tab w:val="left" w:pos="1800"/>
          <w:tab w:val="left" w:pos="3600"/>
        </w:tabs>
        <w:spacing w:after="120"/>
      </w:pPr>
      <w:r w:rsidRPr="00AB6B70">
        <w:tab/>
        <w:t>1</w:t>
      </w:r>
      <w:r w:rsidRPr="00AB6B70">
        <w:tab/>
      </w:r>
      <w:proofErr w:type="gramStart"/>
      <w:r w:rsidRPr="00AB6B70">
        <w:t>M[</w:t>
      </w:r>
      <w:proofErr w:type="gramEnd"/>
      <w:r w:rsidRPr="00AB6B70">
        <w:t>SP] = X</w:t>
      </w:r>
      <w:r w:rsidRPr="00AB6B70">
        <w:tab/>
        <w:t xml:space="preserve">SP = SP </w:t>
      </w:r>
      <w:r>
        <w:t>+</w:t>
      </w:r>
      <w:r w:rsidRPr="00AB6B70">
        <w:t xml:space="preserve"> 1</w:t>
      </w:r>
      <w:r w:rsidRPr="00AB6B70">
        <w:tab/>
        <w:t>// Post–</w:t>
      </w:r>
      <w:r>
        <w:t>decrement</w:t>
      </w:r>
      <w:r w:rsidRPr="00AB6B70">
        <w:t xml:space="preserve"> on PUSH</w:t>
      </w:r>
      <w:r>
        <w:br/>
      </w:r>
      <w:r w:rsidRPr="00AB6B70">
        <w:tab/>
      </w:r>
      <w:r w:rsidRPr="00AB6B70">
        <w:tab/>
        <w:t xml:space="preserve">SP = SP </w:t>
      </w:r>
      <w:r>
        <w:t>–</w:t>
      </w:r>
      <w:r w:rsidRPr="00AB6B70">
        <w:t xml:space="preserve"> 1</w:t>
      </w:r>
      <w:r w:rsidRPr="00AB6B70">
        <w:tab/>
        <w:t>Y = M[SP]</w:t>
      </w:r>
    </w:p>
    <w:p w:rsidR="00AB6B70" w:rsidRPr="00AB6B70" w:rsidRDefault="00AB6B70" w:rsidP="00AB6B70">
      <w:pPr>
        <w:tabs>
          <w:tab w:val="center" w:pos="720"/>
          <w:tab w:val="left" w:pos="1800"/>
          <w:tab w:val="left" w:pos="3600"/>
        </w:tabs>
        <w:spacing w:after="120"/>
      </w:pPr>
      <w:r w:rsidRPr="00AB6B70">
        <w:tab/>
        <w:t>2</w:t>
      </w:r>
      <w:r w:rsidRPr="00AB6B70">
        <w:tab/>
        <w:t xml:space="preserve">SP = SP </w:t>
      </w:r>
      <w:r>
        <w:t>–</w:t>
      </w:r>
      <w:r w:rsidRPr="00AB6B70">
        <w:t xml:space="preserve"> 1</w:t>
      </w:r>
      <w:r w:rsidRPr="00AB6B70">
        <w:tab/>
        <w:t xml:space="preserve">Y = </w:t>
      </w:r>
      <w:proofErr w:type="gramStart"/>
      <w:r w:rsidRPr="00AB6B70">
        <w:t>M[</w:t>
      </w:r>
      <w:proofErr w:type="gramEnd"/>
      <w:r w:rsidRPr="00AB6B70">
        <w:t>SP]</w:t>
      </w:r>
      <w:r w:rsidRPr="00AB6B70">
        <w:tab/>
        <w:t>// Pre–</w:t>
      </w:r>
      <w:r>
        <w:t>de</w:t>
      </w:r>
      <w:r w:rsidRPr="00AB6B70">
        <w:t>crement on PUSH</w:t>
      </w:r>
      <w:r>
        <w:br/>
      </w:r>
      <w:r w:rsidRPr="00AB6B70">
        <w:tab/>
      </w:r>
      <w:r w:rsidRPr="00AB6B70">
        <w:tab/>
        <w:t>M[SP] = X</w:t>
      </w:r>
      <w:r w:rsidRPr="00AB6B70">
        <w:tab/>
        <w:t xml:space="preserve">SP = SP </w:t>
      </w:r>
      <w:r>
        <w:t>+</w:t>
      </w:r>
      <w:r w:rsidRPr="00AB6B70">
        <w:t xml:space="preserve"> 1</w:t>
      </w:r>
    </w:p>
    <w:p w:rsidR="00AB6B70" w:rsidRPr="00AB6B70" w:rsidRDefault="00AB6B70" w:rsidP="00AB6B70">
      <w:pPr>
        <w:spacing w:after="120"/>
      </w:pPr>
      <w:r w:rsidRPr="00AB6B70">
        <w:t>The constraints on memory access dictate the first option.</w:t>
      </w:r>
      <w:r>
        <w:br/>
      </w:r>
      <w:r w:rsidRPr="00AB6B70">
        <w:t>Post–</w:t>
      </w:r>
      <w:r>
        <w:t>de</w:t>
      </w:r>
      <w:r w:rsidRPr="00AB6B70">
        <w:t>crement on PUSH must be paired with pre–</w:t>
      </w:r>
      <w:r>
        <w:t>in</w:t>
      </w:r>
      <w:r w:rsidRPr="00AB6B70">
        <w:t>crement on POP.</w:t>
      </w:r>
    </w:p>
    <w:p w:rsidR="00AB6B70" w:rsidRPr="00AB6B70" w:rsidRDefault="00AB6B70" w:rsidP="00AB6B70">
      <w:pPr>
        <w:spacing w:after="120"/>
      </w:pPr>
      <w:r w:rsidRPr="00AB6B70">
        <w:t xml:space="preserve">The operation </w:t>
      </w:r>
      <w:proofErr w:type="gramStart"/>
      <w:r w:rsidRPr="00AB6B70">
        <w:t>M[</w:t>
      </w:r>
      <w:proofErr w:type="gramEnd"/>
      <w:r w:rsidRPr="00AB6B70">
        <w:t>SP] = X corresponds to a memory write.  The latest time at which</w:t>
      </w:r>
      <w:r w:rsidRPr="00AB6B70">
        <w:br/>
        <w:t>this can be done is (E, T2), due to the requirement of a wait cycle before (F, T0).</w:t>
      </w:r>
    </w:p>
    <w:p w:rsidR="009A7883" w:rsidRPr="00283E6F" w:rsidRDefault="00AB6B70" w:rsidP="00301F28">
      <w:pPr>
        <w:spacing w:after="120"/>
      </w:pPr>
      <w:r w:rsidRPr="00AB6B70">
        <w:t xml:space="preserve">If </w:t>
      </w:r>
      <w:r w:rsidRPr="00AB6B70">
        <w:tab/>
        <w:t xml:space="preserve">(E, T2) corresponds to </w:t>
      </w:r>
      <w:proofErr w:type="gramStart"/>
      <w:r w:rsidRPr="00AB6B70">
        <w:t>M[</w:t>
      </w:r>
      <w:proofErr w:type="gramEnd"/>
      <w:r w:rsidRPr="00AB6B70">
        <w:t>SP] = X,</w:t>
      </w:r>
      <w:r>
        <w:br/>
      </w:r>
      <w:r w:rsidRPr="00AB6B70">
        <w:t>then</w:t>
      </w:r>
      <w:r w:rsidRPr="00AB6B70">
        <w:tab/>
        <w:t xml:space="preserve">(E, T3) can correspond to SP = SP </w:t>
      </w:r>
      <w:r>
        <w:t>–</w:t>
      </w:r>
      <w:r w:rsidRPr="00AB6B70">
        <w:t xml:space="preserve"> 1.  This does not affect memory.</w:t>
      </w:r>
    </w:p>
    <w:p w:rsidR="00391C59" w:rsidRPr="00C360A3" w:rsidRDefault="00301F28" w:rsidP="00391C59">
      <w:pPr>
        <w:spacing w:after="120"/>
        <w:rPr>
          <w:u w:val="single"/>
        </w:rPr>
      </w:pPr>
      <w:r>
        <w:rPr>
          <w:u w:val="single"/>
        </w:rPr>
        <w:br w:type="page"/>
      </w:r>
      <w:r w:rsidR="00391C59" w:rsidRPr="00C360A3">
        <w:rPr>
          <w:u w:val="single"/>
        </w:rPr>
        <w:lastRenderedPageBreak/>
        <w:t>Branch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540"/>
        <w:gridCol w:w="540"/>
        <w:gridCol w:w="540"/>
        <w:gridCol w:w="720"/>
        <w:gridCol w:w="540"/>
        <w:gridCol w:w="540"/>
        <w:gridCol w:w="540"/>
        <w:gridCol w:w="540"/>
        <w:gridCol w:w="540"/>
        <w:gridCol w:w="540"/>
        <w:gridCol w:w="1440"/>
      </w:tblGrid>
      <w:tr w:rsidR="00391C59" w:rsidTr="00CB0037">
        <w:tc>
          <w:tcPr>
            <w:tcW w:w="540" w:type="dxa"/>
            <w:shd w:val="clear" w:color="auto" w:fill="auto"/>
          </w:tcPr>
          <w:p w:rsidR="00391C59" w:rsidRDefault="00391C59" w:rsidP="00DB7AA8">
            <w:r>
              <w:t>31</w:t>
            </w:r>
          </w:p>
        </w:tc>
        <w:tc>
          <w:tcPr>
            <w:tcW w:w="540" w:type="dxa"/>
            <w:shd w:val="clear" w:color="auto" w:fill="auto"/>
          </w:tcPr>
          <w:p w:rsidR="00391C59" w:rsidRDefault="00391C59" w:rsidP="00DB7AA8">
            <w:r>
              <w:t>30</w:t>
            </w:r>
          </w:p>
        </w:tc>
        <w:tc>
          <w:tcPr>
            <w:tcW w:w="540" w:type="dxa"/>
            <w:shd w:val="clear" w:color="auto" w:fill="auto"/>
          </w:tcPr>
          <w:p w:rsidR="00391C59" w:rsidRDefault="00391C59" w:rsidP="00CB0037">
            <w:pPr>
              <w:jc w:val="center"/>
            </w:pPr>
            <w:r>
              <w:t>29</w:t>
            </w:r>
          </w:p>
        </w:tc>
        <w:tc>
          <w:tcPr>
            <w:tcW w:w="540" w:type="dxa"/>
            <w:shd w:val="clear" w:color="auto" w:fill="auto"/>
          </w:tcPr>
          <w:p w:rsidR="00391C59" w:rsidRDefault="00391C59" w:rsidP="00DB7AA8">
            <w:r>
              <w:t>28</w:t>
            </w:r>
          </w:p>
        </w:tc>
        <w:tc>
          <w:tcPr>
            <w:tcW w:w="540" w:type="dxa"/>
            <w:shd w:val="clear" w:color="auto" w:fill="auto"/>
          </w:tcPr>
          <w:p w:rsidR="00391C59" w:rsidRDefault="00391C59" w:rsidP="00DB7AA8">
            <w:r>
              <w:t>27</w:t>
            </w:r>
          </w:p>
        </w:tc>
        <w:tc>
          <w:tcPr>
            <w:tcW w:w="720" w:type="dxa"/>
            <w:shd w:val="clear" w:color="auto" w:fill="auto"/>
          </w:tcPr>
          <w:p w:rsidR="00391C59" w:rsidRDefault="00391C59" w:rsidP="00DB7AA8">
            <w:r>
              <w:t>26</w:t>
            </w:r>
          </w:p>
        </w:tc>
        <w:tc>
          <w:tcPr>
            <w:tcW w:w="540" w:type="dxa"/>
            <w:shd w:val="clear" w:color="auto" w:fill="auto"/>
          </w:tcPr>
          <w:p w:rsidR="00391C59" w:rsidRDefault="00391C59" w:rsidP="00DB7AA8">
            <w:r>
              <w:t>25</w:t>
            </w:r>
          </w:p>
        </w:tc>
        <w:tc>
          <w:tcPr>
            <w:tcW w:w="540" w:type="dxa"/>
            <w:shd w:val="clear" w:color="auto" w:fill="auto"/>
          </w:tcPr>
          <w:p w:rsidR="00391C59" w:rsidRDefault="00391C59" w:rsidP="00CB0037">
            <w:pPr>
              <w:jc w:val="center"/>
            </w:pPr>
            <w:r>
              <w:t>24</w:t>
            </w:r>
          </w:p>
        </w:tc>
        <w:tc>
          <w:tcPr>
            <w:tcW w:w="540" w:type="dxa"/>
            <w:shd w:val="clear" w:color="auto" w:fill="auto"/>
          </w:tcPr>
          <w:p w:rsidR="00391C59" w:rsidRDefault="00391C59" w:rsidP="00DB7AA8">
            <w:r>
              <w:t>23</w:t>
            </w:r>
          </w:p>
        </w:tc>
        <w:tc>
          <w:tcPr>
            <w:tcW w:w="540" w:type="dxa"/>
            <w:shd w:val="clear" w:color="auto" w:fill="auto"/>
          </w:tcPr>
          <w:p w:rsidR="00391C59" w:rsidRDefault="00391C59" w:rsidP="00DB7AA8">
            <w:r>
              <w:t>22</w:t>
            </w:r>
          </w:p>
        </w:tc>
        <w:tc>
          <w:tcPr>
            <w:tcW w:w="540" w:type="dxa"/>
            <w:shd w:val="clear" w:color="auto" w:fill="auto"/>
          </w:tcPr>
          <w:p w:rsidR="00391C59" w:rsidRDefault="00391C59" w:rsidP="00CB0037">
            <w:pPr>
              <w:jc w:val="center"/>
            </w:pPr>
            <w:r>
              <w:t>21</w:t>
            </w:r>
          </w:p>
        </w:tc>
        <w:tc>
          <w:tcPr>
            <w:tcW w:w="540" w:type="dxa"/>
            <w:shd w:val="clear" w:color="auto" w:fill="auto"/>
          </w:tcPr>
          <w:p w:rsidR="00391C59" w:rsidRDefault="00391C59" w:rsidP="00DB7AA8">
            <w:r>
              <w:t>20</w:t>
            </w:r>
          </w:p>
        </w:tc>
        <w:tc>
          <w:tcPr>
            <w:tcW w:w="1440" w:type="dxa"/>
            <w:shd w:val="clear" w:color="auto" w:fill="auto"/>
          </w:tcPr>
          <w:p w:rsidR="00391C59" w:rsidRDefault="00391C59" w:rsidP="00CB0037">
            <w:pPr>
              <w:jc w:val="center"/>
            </w:pPr>
            <w:r>
              <w:t>19 – 0</w:t>
            </w:r>
          </w:p>
        </w:tc>
      </w:tr>
      <w:tr w:rsidR="00391C59" w:rsidTr="00CB0037">
        <w:tc>
          <w:tcPr>
            <w:tcW w:w="540" w:type="dxa"/>
            <w:shd w:val="clear" w:color="auto" w:fill="auto"/>
          </w:tcPr>
          <w:p w:rsidR="00391C59" w:rsidRDefault="00391C59" w:rsidP="00CB0037">
            <w:pPr>
              <w:jc w:val="center"/>
            </w:pPr>
            <w:r>
              <w:t>0</w:t>
            </w:r>
          </w:p>
        </w:tc>
        <w:tc>
          <w:tcPr>
            <w:tcW w:w="540" w:type="dxa"/>
            <w:shd w:val="clear" w:color="auto" w:fill="auto"/>
          </w:tcPr>
          <w:p w:rsidR="00391C59" w:rsidRDefault="00391C59" w:rsidP="00CB0037">
            <w:pPr>
              <w:jc w:val="center"/>
            </w:pPr>
            <w:r>
              <w:t>1</w:t>
            </w:r>
          </w:p>
        </w:tc>
        <w:tc>
          <w:tcPr>
            <w:tcW w:w="540" w:type="dxa"/>
            <w:shd w:val="clear" w:color="auto" w:fill="auto"/>
          </w:tcPr>
          <w:p w:rsidR="00391C59" w:rsidRDefault="00301F28" w:rsidP="00CB0037">
            <w:pPr>
              <w:jc w:val="center"/>
            </w:pPr>
            <w:r>
              <w:t>1</w:t>
            </w:r>
          </w:p>
        </w:tc>
        <w:tc>
          <w:tcPr>
            <w:tcW w:w="540" w:type="dxa"/>
            <w:shd w:val="clear" w:color="auto" w:fill="auto"/>
          </w:tcPr>
          <w:p w:rsidR="00391C59" w:rsidRDefault="00301F28" w:rsidP="00CB0037">
            <w:pPr>
              <w:jc w:val="center"/>
            </w:pPr>
            <w:r>
              <w:t>1</w:t>
            </w:r>
          </w:p>
        </w:tc>
        <w:tc>
          <w:tcPr>
            <w:tcW w:w="540" w:type="dxa"/>
            <w:shd w:val="clear" w:color="auto" w:fill="auto"/>
          </w:tcPr>
          <w:p w:rsidR="00391C59" w:rsidRDefault="00301F28" w:rsidP="00CB0037">
            <w:pPr>
              <w:jc w:val="center"/>
            </w:pPr>
            <w:r>
              <w:t>1</w:t>
            </w:r>
          </w:p>
        </w:tc>
        <w:tc>
          <w:tcPr>
            <w:tcW w:w="720" w:type="dxa"/>
            <w:shd w:val="clear" w:color="auto" w:fill="auto"/>
          </w:tcPr>
          <w:p w:rsidR="00391C59" w:rsidRDefault="00391C59" w:rsidP="00CB0037">
            <w:pPr>
              <w:jc w:val="center"/>
            </w:pPr>
            <w:r>
              <w:t>I bit</w:t>
            </w:r>
          </w:p>
        </w:tc>
        <w:tc>
          <w:tcPr>
            <w:tcW w:w="1620" w:type="dxa"/>
            <w:gridSpan w:val="3"/>
            <w:shd w:val="clear" w:color="auto" w:fill="auto"/>
          </w:tcPr>
          <w:p w:rsidR="00391C59" w:rsidRDefault="00391C59" w:rsidP="00CB0037">
            <w:pPr>
              <w:jc w:val="center"/>
            </w:pPr>
            <w:r>
              <w:t>Branch</w:t>
            </w:r>
            <w:r>
              <w:br/>
              <w:t>Condition</w:t>
            </w:r>
          </w:p>
        </w:tc>
        <w:tc>
          <w:tcPr>
            <w:tcW w:w="1620" w:type="dxa"/>
            <w:gridSpan w:val="3"/>
            <w:shd w:val="clear" w:color="auto" w:fill="auto"/>
          </w:tcPr>
          <w:p w:rsidR="00391C59" w:rsidRDefault="00391C59" w:rsidP="00CB0037">
            <w:pPr>
              <w:jc w:val="center"/>
            </w:pPr>
            <w:r>
              <w:t>Index</w:t>
            </w:r>
            <w:r>
              <w:br/>
              <w:t>Register</w:t>
            </w:r>
          </w:p>
        </w:tc>
        <w:tc>
          <w:tcPr>
            <w:tcW w:w="1440" w:type="dxa"/>
            <w:shd w:val="clear" w:color="auto" w:fill="auto"/>
          </w:tcPr>
          <w:p w:rsidR="00391C59" w:rsidRDefault="00391C59" w:rsidP="00CB0037">
            <w:pPr>
              <w:jc w:val="center"/>
            </w:pPr>
            <w:r>
              <w:t>Address</w:t>
            </w:r>
          </w:p>
        </w:tc>
      </w:tr>
    </w:tbl>
    <w:p w:rsidR="00391C59" w:rsidRDefault="00391C59" w:rsidP="00391C59">
      <w:pPr>
        <w:spacing w:before="120"/>
      </w:pPr>
      <w:r>
        <w:t>Here the I bit can be considered part of the opcode, if desired.</w:t>
      </w:r>
      <w:r>
        <w:br/>
      </w:r>
      <w:r>
        <w:tab/>
        <w:t>01</w:t>
      </w:r>
      <w:r w:rsidR="00301F28">
        <w:t>111</w:t>
      </w:r>
      <w:r>
        <w:t>0</w:t>
      </w:r>
      <w:r>
        <w:tab/>
        <w:t>Branch using direct or indexed addressing</w:t>
      </w:r>
      <w:r>
        <w:br/>
      </w:r>
      <w:r>
        <w:tab/>
        <w:t>01</w:t>
      </w:r>
      <w:r w:rsidR="00301F28">
        <w:t>111</w:t>
      </w:r>
      <w:r>
        <w:t>1</w:t>
      </w:r>
      <w:r>
        <w:tab/>
        <w:t>Branch using indirect or indexed-indirect addressing</w:t>
      </w:r>
    </w:p>
    <w:p w:rsidR="00391C59" w:rsidRDefault="00391C59" w:rsidP="00391C59"/>
    <w:p w:rsidR="00391C59" w:rsidRDefault="00391C59" w:rsidP="00391C59">
      <w:r>
        <w:t xml:space="preserve">The branch condition code field determines under which conditions the Branch instruction is executed.  </w:t>
      </w:r>
      <w:r w:rsidR="00D64845">
        <w:t xml:space="preserve">The conditions used are based on the condition codes found in the Program Status Register, the results of the last arithmetic operation.  </w:t>
      </w:r>
      <w:r>
        <w:t>The eight possible options are.</w:t>
      </w:r>
    </w:p>
    <w:p w:rsidR="00391C59" w:rsidRDefault="00391C59" w:rsidP="00391C59">
      <w:pPr>
        <w:tabs>
          <w:tab w:val="center" w:pos="1980"/>
          <w:tab w:val="left" w:pos="3420"/>
          <w:tab w:val="center" w:pos="5220"/>
          <w:tab w:val="left" w:pos="6120"/>
        </w:tabs>
        <w:spacing w:after="120"/>
      </w:pPr>
      <w:r w:rsidRPr="00206154">
        <w:rPr>
          <w:b/>
        </w:rPr>
        <w:tab/>
        <w:t>Condition</w:t>
      </w:r>
      <w:r w:rsidRPr="00206154">
        <w:rPr>
          <w:b/>
        </w:rPr>
        <w:tab/>
        <w:t>Action</w:t>
      </w:r>
      <w:r w:rsidRPr="00206154">
        <w:rPr>
          <w:b/>
        </w:rPr>
        <w:br/>
      </w:r>
      <w:r>
        <w:tab/>
        <w:t>000</w:t>
      </w:r>
      <w:r>
        <w:tab/>
        <w:t>Branch Always</w:t>
      </w:r>
      <w:r w:rsidR="0016665A">
        <w:tab/>
      </w:r>
      <w:r w:rsidR="0016665A">
        <w:tab/>
        <w:t>(Unconditional Jump)</w:t>
      </w:r>
      <w:r>
        <w:br/>
      </w:r>
      <w:r>
        <w:tab/>
        <w:t>001</w:t>
      </w:r>
      <w:r>
        <w:tab/>
        <w:t>Branch on negative result</w:t>
      </w:r>
      <w:r>
        <w:br/>
      </w:r>
      <w:r>
        <w:tab/>
        <w:t>010</w:t>
      </w:r>
      <w:r>
        <w:tab/>
        <w:t>Branch on zero result</w:t>
      </w:r>
      <w:r>
        <w:br/>
      </w:r>
      <w:r>
        <w:tab/>
        <w:t>011</w:t>
      </w:r>
      <w:r>
        <w:tab/>
        <w:t>Branch if result not positive</w:t>
      </w:r>
      <w:r>
        <w:br/>
      </w:r>
      <w:r>
        <w:tab/>
        <w:t>100</w:t>
      </w:r>
      <w:r>
        <w:tab/>
        <w:t>Branch if carry–out is 0</w:t>
      </w:r>
      <w:r>
        <w:br/>
      </w:r>
      <w:r>
        <w:tab/>
        <w:t>101</w:t>
      </w:r>
      <w:r>
        <w:tab/>
        <w:t>Branch if result not negative</w:t>
      </w:r>
      <w:r>
        <w:br/>
      </w:r>
      <w:r>
        <w:tab/>
        <w:t>110</w:t>
      </w:r>
      <w:r>
        <w:tab/>
        <w:t>Branch if result is not zero</w:t>
      </w:r>
      <w:r>
        <w:br/>
      </w:r>
      <w:r>
        <w:tab/>
        <w:t>111</w:t>
      </w:r>
      <w:r>
        <w:tab/>
        <w:t>Branch on positive result</w:t>
      </w:r>
    </w:p>
    <w:p w:rsidR="00391C59" w:rsidRDefault="00391C59" w:rsidP="00391C59">
      <w:pPr>
        <w:tabs>
          <w:tab w:val="center" w:pos="1980"/>
          <w:tab w:val="left" w:pos="3420"/>
          <w:tab w:val="center" w:pos="5220"/>
          <w:tab w:val="left" w:pos="6120"/>
        </w:tabs>
        <w:spacing w:after="120"/>
      </w:pPr>
      <w:r>
        <w:t>The alert reader will note that most of the condition codes come in pairs; with one exception condition code “1xy” specifies the opposite of condition code “0xy”.  This facilitates the design of the hardware to generate the signal “Branch” that will actually determine if the branch is to be taken.</w:t>
      </w:r>
    </w:p>
    <w:p w:rsidR="00391C59" w:rsidRDefault="00391C59" w:rsidP="00391C59">
      <w:pPr>
        <w:tabs>
          <w:tab w:val="center" w:pos="1980"/>
          <w:tab w:val="left" w:pos="3420"/>
          <w:tab w:val="center" w:pos="5220"/>
          <w:tab w:val="left" w:pos="6120"/>
        </w:tabs>
        <w:spacing w:after="120"/>
      </w:pPr>
      <w:r>
        <w:t>Some authors have taken this symmetry to an extreme, thus having condition 000 for “branch always” and condition “100” for “Not (branch always)”; i.e., “branch never”.  The designer of this computer has dismissed the “branch never” instruction as nonsense, and looked around for another useful condition.  The best he can do is to select a condition that will facilitate multiple–precision arithmetic.</w:t>
      </w:r>
    </w:p>
    <w:p w:rsidR="00C16D3F" w:rsidRDefault="0005690D" w:rsidP="00C16D3F">
      <w:pPr>
        <w:tabs>
          <w:tab w:val="left" w:pos="360"/>
          <w:tab w:val="left" w:pos="720"/>
        </w:tabs>
        <w:spacing w:after="120"/>
      </w:pPr>
      <w:r>
        <w:t>We shall here anticipate a design decision that will speed up the CPU.  There are two options for conditional branches: either the branch is to be taken or it is not to be taken.  This will depend on the value of a signal, called “</w:t>
      </w:r>
      <w:r w:rsidRPr="0005690D">
        <w:rPr>
          <w:b/>
        </w:rPr>
        <w:t>Branch</w:t>
      </w:r>
      <w:r>
        <w:t>”, that will be generated from the status bits in the PSR (Program Status Register) and the condition codes, listed above.</w:t>
      </w:r>
    </w:p>
    <w:p w:rsidR="0005690D" w:rsidRDefault="0005690D" w:rsidP="00C16D3F">
      <w:pPr>
        <w:tabs>
          <w:tab w:val="left" w:pos="360"/>
          <w:tab w:val="left" w:pos="720"/>
        </w:tabs>
        <w:spacing w:after="120"/>
      </w:pPr>
      <w:r>
        <w:t>If Branch = = 1, the branch is always taken.  This is always true for condition code 0.</w:t>
      </w:r>
    </w:p>
    <w:p w:rsidR="0005690D" w:rsidRDefault="0005690D" w:rsidP="00C16D3F">
      <w:pPr>
        <w:tabs>
          <w:tab w:val="left" w:pos="360"/>
          <w:tab w:val="left" w:pos="720"/>
        </w:tabs>
        <w:spacing w:after="120"/>
      </w:pPr>
      <w:r>
        <w:t>If Branch = = 0, the branch is not taken.  This can be the case when the condition code is</w:t>
      </w:r>
      <w:r>
        <w:br/>
        <w:t>not 0 and the condition required for branching is not satisfied.  When this is the case, the control unit will proceed to fetch the instruction following the branch instruction, and not waste cycles computing an address that is guaranteed not to be used.</w:t>
      </w:r>
    </w:p>
    <w:p w:rsidR="0005690D" w:rsidRDefault="00540EBE" w:rsidP="00C16D3F">
      <w:pPr>
        <w:tabs>
          <w:tab w:val="left" w:pos="360"/>
          <w:tab w:val="left" w:pos="720"/>
        </w:tabs>
        <w:spacing w:after="120"/>
      </w:pPr>
      <w:r>
        <w:t>We shall see that this action is controlled by the Major State Register, which will be defined in due time.</w:t>
      </w:r>
    </w:p>
    <w:p w:rsidR="008A472E" w:rsidRPr="009B7AFD" w:rsidRDefault="0005690D" w:rsidP="008A472E">
      <w:pPr>
        <w:tabs>
          <w:tab w:val="left" w:pos="720"/>
          <w:tab w:val="left" w:pos="1440"/>
          <w:tab w:val="left" w:pos="2520"/>
          <w:tab w:val="left" w:pos="3960"/>
          <w:tab w:val="left" w:pos="5760"/>
        </w:tabs>
        <w:spacing w:after="120"/>
        <w:rPr>
          <w:u w:val="single"/>
        </w:rPr>
      </w:pPr>
      <w:r>
        <w:rPr>
          <w:u w:val="single"/>
        </w:rPr>
        <w:br w:type="page"/>
      </w:r>
      <w:r w:rsidR="008A472E" w:rsidRPr="009B7AFD">
        <w:rPr>
          <w:u w:val="single"/>
        </w:rPr>
        <w:lastRenderedPageBreak/>
        <w:t>Binary Register-To-Register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62"/>
        <w:gridCol w:w="462"/>
        <w:gridCol w:w="461"/>
        <w:gridCol w:w="462"/>
        <w:gridCol w:w="465"/>
        <w:gridCol w:w="456"/>
        <w:gridCol w:w="460"/>
        <w:gridCol w:w="456"/>
        <w:gridCol w:w="461"/>
        <w:gridCol w:w="456"/>
        <w:gridCol w:w="456"/>
        <w:gridCol w:w="456"/>
        <w:gridCol w:w="456"/>
        <w:gridCol w:w="456"/>
        <w:gridCol w:w="1182"/>
      </w:tblGrid>
      <w:tr w:rsidR="008A472E" w:rsidTr="00CB0037">
        <w:tc>
          <w:tcPr>
            <w:tcW w:w="461" w:type="dxa"/>
            <w:shd w:val="clear" w:color="auto" w:fill="auto"/>
          </w:tcPr>
          <w:p w:rsidR="008A472E" w:rsidRDefault="008A472E" w:rsidP="00CB0037">
            <w:pPr>
              <w:spacing w:after="120"/>
            </w:pPr>
            <w:r>
              <w:t>31</w:t>
            </w:r>
          </w:p>
        </w:tc>
        <w:tc>
          <w:tcPr>
            <w:tcW w:w="462" w:type="dxa"/>
            <w:shd w:val="clear" w:color="auto" w:fill="auto"/>
          </w:tcPr>
          <w:p w:rsidR="008A472E" w:rsidRDefault="008A472E" w:rsidP="00CB0037">
            <w:pPr>
              <w:spacing w:after="120"/>
            </w:pPr>
            <w:r>
              <w:t>30</w:t>
            </w:r>
          </w:p>
        </w:tc>
        <w:tc>
          <w:tcPr>
            <w:tcW w:w="462" w:type="dxa"/>
            <w:shd w:val="clear" w:color="auto" w:fill="auto"/>
          </w:tcPr>
          <w:p w:rsidR="008A472E" w:rsidRDefault="008A472E" w:rsidP="00CB0037">
            <w:pPr>
              <w:spacing w:after="120"/>
              <w:jc w:val="center"/>
            </w:pPr>
            <w:r>
              <w:t>29</w:t>
            </w:r>
          </w:p>
        </w:tc>
        <w:tc>
          <w:tcPr>
            <w:tcW w:w="461" w:type="dxa"/>
            <w:shd w:val="clear" w:color="auto" w:fill="auto"/>
          </w:tcPr>
          <w:p w:rsidR="008A472E" w:rsidRDefault="008A472E" w:rsidP="00CB0037">
            <w:pPr>
              <w:spacing w:after="120"/>
            </w:pPr>
            <w:r>
              <w:t>28</w:t>
            </w:r>
          </w:p>
        </w:tc>
        <w:tc>
          <w:tcPr>
            <w:tcW w:w="462" w:type="dxa"/>
            <w:shd w:val="clear" w:color="auto" w:fill="auto"/>
          </w:tcPr>
          <w:p w:rsidR="008A472E" w:rsidRDefault="008A472E" w:rsidP="00CB0037">
            <w:pPr>
              <w:spacing w:after="120"/>
            </w:pPr>
            <w:r>
              <w:t>27</w:t>
            </w:r>
          </w:p>
        </w:tc>
        <w:tc>
          <w:tcPr>
            <w:tcW w:w="465" w:type="dxa"/>
            <w:shd w:val="clear" w:color="auto" w:fill="auto"/>
          </w:tcPr>
          <w:p w:rsidR="008A472E" w:rsidRDefault="008A472E" w:rsidP="00CB0037">
            <w:pPr>
              <w:spacing w:after="120"/>
            </w:pPr>
            <w:r>
              <w:t>26</w:t>
            </w:r>
          </w:p>
        </w:tc>
        <w:tc>
          <w:tcPr>
            <w:tcW w:w="456" w:type="dxa"/>
            <w:shd w:val="clear" w:color="auto" w:fill="auto"/>
          </w:tcPr>
          <w:p w:rsidR="008A472E" w:rsidRDefault="008A472E" w:rsidP="00CB0037">
            <w:pPr>
              <w:spacing w:after="120"/>
            </w:pPr>
            <w:r>
              <w:t>25</w:t>
            </w:r>
          </w:p>
        </w:tc>
        <w:tc>
          <w:tcPr>
            <w:tcW w:w="460" w:type="dxa"/>
            <w:shd w:val="clear" w:color="auto" w:fill="auto"/>
          </w:tcPr>
          <w:p w:rsidR="008A472E" w:rsidRDefault="008A472E" w:rsidP="00CB0037">
            <w:pPr>
              <w:spacing w:after="120"/>
              <w:jc w:val="center"/>
            </w:pPr>
            <w:r>
              <w:t>24</w:t>
            </w:r>
          </w:p>
        </w:tc>
        <w:tc>
          <w:tcPr>
            <w:tcW w:w="456" w:type="dxa"/>
            <w:shd w:val="clear" w:color="auto" w:fill="auto"/>
          </w:tcPr>
          <w:p w:rsidR="008A472E" w:rsidRDefault="008A472E" w:rsidP="00CB0037">
            <w:pPr>
              <w:spacing w:after="120"/>
            </w:pPr>
            <w:r>
              <w:t>23</w:t>
            </w:r>
          </w:p>
        </w:tc>
        <w:tc>
          <w:tcPr>
            <w:tcW w:w="461" w:type="dxa"/>
            <w:shd w:val="clear" w:color="auto" w:fill="auto"/>
          </w:tcPr>
          <w:p w:rsidR="008A472E" w:rsidRDefault="008A472E" w:rsidP="00CB0037">
            <w:pPr>
              <w:spacing w:after="120"/>
            </w:pPr>
            <w:r>
              <w:t>22</w:t>
            </w:r>
          </w:p>
        </w:tc>
        <w:tc>
          <w:tcPr>
            <w:tcW w:w="456" w:type="dxa"/>
            <w:shd w:val="clear" w:color="auto" w:fill="auto"/>
          </w:tcPr>
          <w:p w:rsidR="008A472E" w:rsidRDefault="008A472E" w:rsidP="00CB0037">
            <w:pPr>
              <w:spacing w:after="120"/>
              <w:jc w:val="center"/>
            </w:pPr>
            <w:r>
              <w:t>21</w:t>
            </w:r>
          </w:p>
        </w:tc>
        <w:tc>
          <w:tcPr>
            <w:tcW w:w="456" w:type="dxa"/>
            <w:shd w:val="clear" w:color="auto" w:fill="auto"/>
          </w:tcPr>
          <w:p w:rsidR="008A472E" w:rsidRDefault="008A472E" w:rsidP="00CB0037">
            <w:pPr>
              <w:spacing w:after="120"/>
            </w:pPr>
            <w:r>
              <w:t>20</w:t>
            </w:r>
          </w:p>
        </w:tc>
        <w:tc>
          <w:tcPr>
            <w:tcW w:w="456" w:type="dxa"/>
            <w:shd w:val="clear" w:color="auto" w:fill="auto"/>
          </w:tcPr>
          <w:p w:rsidR="008A472E" w:rsidRDefault="008A472E" w:rsidP="00CB0037">
            <w:pPr>
              <w:spacing w:after="120"/>
            </w:pPr>
            <w:r>
              <w:t>19</w:t>
            </w:r>
          </w:p>
        </w:tc>
        <w:tc>
          <w:tcPr>
            <w:tcW w:w="456" w:type="dxa"/>
            <w:shd w:val="clear" w:color="auto" w:fill="auto"/>
          </w:tcPr>
          <w:p w:rsidR="008A472E" w:rsidRDefault="008A472E" w:rsidP="00CB0037">
            <w:pPr>
              <w:spacing w:after="120"/>
              <w:jc w:val="center"/>
            </w:pPr>
            <w:r>
              <w:t>18</w:t>
            </w:r>
          </w:p>
        </w:tc>
        <w:tc>
          <w:tcPr>
            <w:tcW w:w="456" w:type="dxa"/>
            <w:shd w:val="clear" w:color="auto" w:fill="auto"/>
          </w:tcPr>
          <w:p w:rsidR="008A472E" w:rsidRDefault="008A472E" w:rsidP="00CB0037">
            <w:pPr>
              <w:spacing w:after="120"/>
            </w:pPr>
            <w:r>
              <w:t>17</w:t>
            </w:r>
          </w:p>
        </w:tc>
        <w:tc>
          <w:tcPr>
            <w:tcW w:w="1182" w:type="dxa"/>
            <w:shd w:val="clear" w:color="auto" w:fill="auto"/>
          </w:tcPr>
          <w:p w:rsidR="008A472E" w:rsidRDefault="008A472E" w:rsidP="00CB0037">
            <w:pPr>
              <w:spacing w:after="120"/>
              <w:jc w:val="center"/>
            </w:pPr>
            <w:r>
              <w:t>16 – 0</w:t>
            </w:r>
          </w:p>
        </w:tc>
      </w:tr>
      <w:tr w:rsidR="008A472E" w:rsidTr="00CB0037">
        <w:tc>
          <w:tcPr>
            <w:tcW w:w="2308" w:type="dxa"/>
            <w:gridSpan w:val="5"/>
            <w:shd w:val="clear" w:color="auto" w:fill="auto"/>
          </w:tcPr>
          <w:p w:rsidR="008A472E" w:rsidRDefault="008A472E" w:rsidP="00CB0037">
            <w:pPr>
              <w:spacing w:after="120"/>
              <w:jc w:val="center"/>
            </w:pPr>
            <w:r>
              <w:t>Op–Code</w:t>
            </w:r>
          </w:p>
        </w:tc>
        <w:tc>
          <w:tcPr>
            <w:tcW w:w="465" w:type="dxa"/>
            <w:shd w:val="clear" w:color="auto" w:fill="auto"/>
          </w:tcPr>
          <w:p w:rsidR="008A472E" w:rsidRDefault="008A472E" w:rsidP="00CB0037">
            <w:pPr>
              <w:spacing w:after="120"/>
              <w:jc w:val="center"/>
            </w:pPr>
          </w:p>
        </w:tc>
        <w:tc>
          <w:tcPr>
            <w:tcW w:w="1372" w:type="dxa"/>
            <w:gridSpan w:val="3"/>
            <w:shd w:val="clear" w:color="auto" w:fill="auto"/>
          </w:tcPr>
          <w:p w:rsidR="008A472E" w:rsidRDefault="008A472E" w:rsidP="00CB0037">
            <w:pPr>
              <w:spacing w:after="120"/>
              <w:jc w:val="center"/>
            </w:pPr>
            <w:r>
              <w:t>Destination Register</w:t>
            </w:r>
          </w:p>
        </w:tc>
        <w:tc>
          <w:tcPr>
            <w:tcW w:w="1373" w:type="dxa"/>
            <w:gridSpan w:val="3"/>
            <w:shd w:val="clear" w:color="auto" w:fill="auto"/>
          </w:tcPr>
          <w:p w:rsidR="008A472E" w:rsidRDefault="008A472E" w:rsidP="00CB0037">
            <w:pPr>
              <w:spacing w:after="120"/>
              <w:jc w:val="center"/>
            </w:pPr>
            <w:r>
              <w:t>Source Register 2</w:t>
            </w:r>
          </w:p>
        </w:tc>
        <w:tc>
          <w:tcPr>
            <w:tcW w:w="1368" w:type="dxa"/>
            <w:gridSpan w:val="3"/>
            <w:shd w:val="clear" w:color="auto" w:fill="auto"/>
          </w:tcPr>
          <w:p w:rsidR="008A472E" w:rsidRDefault="008A472E" w:rsidP="00CB0037">
            <w:pPr>
              <w:spacing w:after="120"/>
              <w:jc w:val="center"/>
            </w:pPr>
            <w:r>
              <w:t>Source Register 1</w:t>
            </w:r>
          </w:p>
        </w:tc>
        <w:tc>
          <w:tcPr>
            <w:tcW w:w="1182" w:type="dxa"/>
            <w:shd w:val="clear" w:color="auto" w:fill="auto"/>
          </w:tcPr>
          <w:p w:rsidR="008A472E" w:rsidRDefault="008A472E" w:rsidP="00CB0037">
            <w:pPr>
              <w:spacing w:after="120"/>
              <w:jc w:val="center"/>
            </w:pPr>
            <w:r>
              <w:t>Not used</w:t>
            </w:r>
          </w:p>
        </w:tc>
      </w:tr>
    </w:tbl>
    <w:p w:rsidR="008A472E" w:rsidRDefault="008A472E" w:rsidP="008A472E">
      <w:pPr>
        <w:tabs>
          <w:tab w:val="left" w:pos="720"/>
          <w:tab w:val="left" w:pos="1440"/>
          <w:tab w:val="left" w:pos="2520"/>
          <w:tab w:val="left" w:pos="3960"/>
          <w:tab w:val="left" w:pos="5760"/>
        </w:tabs>
        <w:spacing w:before="120" w:after="120"/>
      </w:pPr>
      <w:r>
        <w:t>Here the bits IR</w:t>
      </w:r>
      <w:r w:rsidRPr="009A074E">
        <w:rPr>
          <w:vertAlign w:val="subscript"/>
        </w:rPr>
        <w:t>25-23</w:t>
      </w:r>
      <w:r>
        <w:t xml:space="preserve"> specify a destination register and each of IR</w:t>
      </w:r>
      <w:r w:rsidRPr="00D75CDF">
        <w:rPr>
          <w:vertAlign w:val="subscript"/>
        </w:rPr>
        <w:t>22-20</w:t>
      </w:r>
      <w:r>
        <w:t xml:space="preserve"> and IR</w:t>
      </w:r>
      <w:r>
        <w:rPr>
          <w:vertAlign w:val="subscript"/>
        </w:rPr>
        <w:t>19</w:t>
      </w:r>
      <w:r w:rsidRPr="00D75CDF">
        <w:rPr>
          <w:vertAlign w:val="subscript"/>
        </w:rPr>
        <w:t>-</w:t>
      </w:r>
      <w:r>
        <w:rPr>
          <w:vertAlign w:val="subscript"/>
        </w:rPr>
        <w:t>17</w:t>
      </w:r>
      <w:r>
        <w:t xml:space="preserve"> specify a </w:t>
      </w:r>
      <w:r w:rsidR="005A78A0">
        <w:t>source register.  Here the assignments appear obvious:</w:t>
      </w:r>
      <w:r w:rsidR="005A78A0">
        <w:br/>
      </w:r>
      <w:r w:rsidR="005A78A0">
        <w:tab/>
      </w:r>
      <w:r>
        <w:tab/>
        <w:t>B3D = IR</w:t>
      </w:r>
      <w:r w:rsidRPr="007C5885">
        <w:rPr>
          <w:vertAlign w:val="subscript"/>
        </w:rPr>
        <w:t>25-2</w:t>
      </w:r>
      <w:r>
        <w:rPr>
          <w:vertAlign w:val="subscript"/>
        </w:rPr>
        <w:t>3</w:t>
      </w:r>
      <w:r>
        <w:t>, B2S = IR</w:t>
      </w:r>
      <w:r w:rsidRPr="007C5885">
        <w:rPr>
          <w:vertAlign w:val="subscript"/>
        </w:rPr>
        <w:t>2</w:t>
      </w:r>
      <w:r>
        <w:rPr>
          <w:vertAlign w:val="subscript"/>
        </w:rPr>
        <w:t>2</w:t>
      </w:r>
      <w:r w:rsidRPr="007C5885">
        <w:rPr>
          <w:vertAlign w:val="subscript"/>
        </w:rPr>
        <w:t>-2</w:t>
      </w:r>
      <w:r w:rsidR="005A78A0">
        <w:rPr>
          <w:vertAlign w:val="subscript"/>
        </w:rPr>
        <w:t>0</w:t>
      </w:r>
      <w:r>
        <w:t>, and B1S = IR</w:t>
      </w:r>
      <w:r>
        <w:rPr>
          <w:vertAlign w:val="subscript"/>
        </w:rPr>
        <w:t>19-17</w:t>
      </w:r>
      <w:r>
        <w:t>.</w:t>
      </w:r>
    </w:p>
    <w:p w:rsidR="008A472E" w:rsidRDefault="008A472E" w:rsidP="008A472E">
      <w:pPr>
        <w:tabs>
          <w:tab w:val="left" w:pos="720"/>
          <w:tab w:val="left" w:pos="1440"/>
          <w:tab w:val="left" w:pos="2520"/>
          <w:tab w:val="left" w:pos="3960"/>
          <w:tab w:val="left" w:pos="5760"/>
        </w:tabs>
        <w:spacing w:before="120" w:after="120"/>
      </w:pPr>
      <w:r>
        <w:t>Note that subtraction with the destination register set to %R0 becomes a comparison to set the condition codes for a future branch operation.</w:t>
      </w:r>
    </w:p>
    <w:p w:rsidR="008A472E" w:rsidRDefault="008A472E" w:rsidP="008A472E">
      <w:pPr>
        <w:tabs>
          <w:tab w:val="left" w:pos="720"/>
          <w:tab w:val="left" w:pos="1440"/>
          <w:tab w:val="left" w:pos="2520"/>
          <w:tab w:val="left" w:pos="3960"/>
          <w:tab w:val="left" w:pos="5760"/>
        </w:tabs>
        <w:spacing w:after="240"/>
      </w:pPr>
      <w:r>
        <w:t>Opcode =</w:t>
      </w:r>
      <w:r>
        <w:tab/>
        <w:t>10101</w:t>
      </w:r>
      <w:r>
        <w:tab/>
        <w:t>ADD</w:t>
      </w:r>
      <w:r>
        <w:tab/>
        <w:t>Addition</w:t>
      </w:r>
      <w:r>
        <w:br/>
      </w:r>
      <w:r>
        <w:tab/>
      </w:r>
      <w:r>
        <w:tab/>
        <w:t>10110</w:t>
      </w:r>
      <w:r>
        <w:tab/>
        <w:t>SUB</w:t>
      </w:r>
      <w:r>
        <w:tab/>
        <w:t>Subtraction</w:t>
      </w:r>
      <w:r>
        <w:br/>
      </w:r>
      <w:r>
        <w:tab/>
      </w:r>
      <w:r>
        <w:tab/>
        <w:t>10111</w:t>
      </w:r>
      <w:r>
        <w:tab/>
        <w:t>AND</w:t>
      </w:r>
      <w:r>
        <w:tab/>
        <w:t>Logical AND</w:t>
      </w:r>
      <w:r>
        <w:br/>
      </w:r>
      <w:r>
        <w:tab/>
      </w:r>
      <w:r>
        <w:tab/>
        <w:t>11000</w:t>
      </w:r>
      <w:r>
        <w:tab/>
        <w:t>OR</w:t>
      </w:r>
      <w:r>
        <w:tab/>
        <w:t>Logical OR</w:t>
      </w:r>
      <w:r>
        <w:br/>
      </w:r>
      <w:r>
        <w:tab/>
      </w:r>
      <w:r>
        <w:tab/>
        <w:t>11001</w:t>
      </w:r>
      <w:r>
        <w:tab/>
        <w:t>XOR</w:t>
      </w:r>
      <w:r>
        <w:tab/>
        <w:t>Logical Exclusive OR</w:t>
      </w:r>
    </w:p>
    <w:p w:rsidR="00D75CDF" w:rsidRPr="00C37995" w:rsidRDefault="00D75CDF" w:rsidP="006E5725">
      <w:pPr>
        <w:tabs>
          <w:tab w:val="left" w:pos="720"/>
          <w:tab w:val="left" w:pos="1440"/>
          <w:tab w:val="left" w:pos="2520"/>
          <w:tab w:val="left" w:pos="3960"/>
          <w:tab w:val="left" w:pos="5760"/>
        </w:tabs>
        <w:spacing w:after="120"/>
        <w:rPr>
          <w:u w:val="single"/>
        </w:rPr>
      </w:pPr>
      <w:r w:rsidRPr="00C37995">
        <w:rPr>
          <w:u w:val="single"/>
        </w:rPr>
        <w:t>Unary Register-To-Register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461"/>
        <w:gridCol w:w="461"/>
        <w:gridCol w:w="461"/>
        <w:gridCol w:w="461"/>
        <w:gridCol w:w="461"/>
        <w:gridCol w:w="461"/>
        <w:gridCol w:w="461"/>
        <w:gridCol w:w="461"/>
        <w:gridCol w:w="461"/>
        <w:gridCol w:w="461"/>
        <w:gridCol w:w="461"/>
        <w:gridCol w:w="461"/>
        <w:gridCol w:w="461"/>
        <w:gridCol w:w="461"/>
        <w:gridCol w:w="461"/>
        <w:gridCol w:w="461"/>
        <w:gridCol w:w="983"/>
      </w:tblGrid>
      <w:tr w:rsidR="00D75CDF" w:rsidTr="00CB0037">
        <w:trPr>
          <w:trHeight w:val="360"/>
        </w:trPr>
        <w:tc>
          <w:tcPr>
            <w:tcW w:w="461" w:type="dxa"/>
            <w:shd w:val="clear" w:color="auto" w:fill="auto"/>
          </w:tcPr>
          <w:p w:rsidR="00D75CDF" w:rsidRDefault="00D75CDF" w:rsidP="00CB0037">
            <w:pPr>
              <w:spacing w:after="120"/>
            </w:pPr>
            <w:r>
              <w:t>31</w:t>
            </w:r>
          </w:p>
        </w:tc>
        <w:tc>
          <w:tcPr>
            <w:tcW w:w="461" w:type="dxa"/>
            <w:shd w:val="clear" w:color="auto" w:fill="auto"/>
          </w:tcPr>
          <w:p w:rsidR="00D75CDF" w:rsidRDefault="00D75CDF" w:rsidP="00CB0037">
            <w:pPr>
              <w:spacing w:after="120"/>
            </w:pPr>
            <w:r>
              <w:t>30</w:t>
            </w:r>
          </w:p>
        </w:tc>
        <w:tc>
          <w:tcPr>
            <w:tcW w:w="461" w:type="dxa"/>
            <w:shd w:val="clear" w:color="auto" w:fill="auto"/>
          </w:tcPr>
          <w:p w:rsidR="00D75CDF" w:rsidRDefault="00D75CDF" w:rsidP="00CB0037">
            <w:pPr>
              <w:spacing w:after="120"/>
              <w:jc w:val="center"/>
            </w:pPr>
            <w:r>
              <w:t>29</w:t>
            </w:r>
          </w:p>
        </w:tc>
        <w:tc>
          <w:tcPr>
            <w:tcW w:w="461" w:type="dxa"/>
            <w:shd w:val="clear" w:color="auto" w:fill="auto"/>
          </w:tcPr>
          <w:p w:rsidR="00D75CDF" w:rsidRDefault="00D75CDF" w:rsidP="00CB0037">
            <w:pPr>
              <w:spacing w:after="120"/>
            </w:pPr>
            <w:r>
              <w:t>28</w:t>
            </w:r>
          </w:p>
        </w:tc>
        <w:tc>
          <w:tcPr>
            <w:tcW w:w="461" w:type="dxa"/>
            <w:shd w:val="clear" w:color="auto" w:fill="auto"/>
          </w:tcPr>
          <w:p w:rsidR="00D75CDF" w:rsidRDefault="00D75CDF" w:rsidP="00CB0037">
            <w:pPr>
              <w:spacing w:after="120"/>
            </w:pPr>
            <w:r>
              <w:t>27</w:t>
            </w:r>
          </w:p>
        </w:tc>
        <w:tc>
          <w:tcPr>
            <w:tcW w:w="461" w:type="dxa"/>
            <w:shd w:val="clear" w:color="auto" w:fill="auto"/>
          </w:tcPr>
          <w:p w:rsidR="00D75CDF" w:rsidRDefault="00D75CDF" w:rsidP="00CB0037">
            <w:pPr>
              <w:spacing w:after="120"/>
            </w:pPr>
            <w:r>
              <w:t>26</w:t>
            </w:r>
          </w:p>
        </w:tc>
        <w:tc>
          <w:tcPr>
            <w:tcW w:w="461" w:type="dxa"/>
            <w:shd w:val="clear" w:color="auto" w:fill="auto"/>
          </w:tcPr>
          <w:p w:rsidR="00D75CDF" w:rsidRDefault="00D75CDF" w:rsidP="00CB0037">
            <w:pPr>
              <w:spacing w:after="120"/>
            </w:pPr>
            <w:r>
              <w:t>25</w:t>
            </w:r>
          </w:p>
        </w:tc>
        <w:tc>
          <w:tcPr>
            <w:tcW w:w="461" w:type="dxa"/>
            <w:shd w:val="clear" w:color="auto" w:fill="auto"/>
          </w:tcPr>
          <w:p w:rsidR="00D75CDF" w:rsidRDefault="00D75CDF" w:rsidP="00CB0037">
            <w:pPr>
              <w:spacing w:after="120"/>
              <w:jc w:val="center"/>
            </w:pPr>
            <w:r>
              <w:t>24</w:t>
            </w:r>
          </w:p>
        </w:tc>
        <w:tc>
          <w:tcPr>
            <w:tcW w:w="461" w:type="dxa"/>
            <w:shd w:val="clear" w:color="auto" w:fill="auto"/>
          </w:tcPr>
          <w:p w:rsidR="00D75CDF" w:rsidRDefault="00D75CDF" w:rsidP="00CB0037">
            <w:pPr>
              <w:spacing w:after="120"/>
            </w:pPr>
            <w:r>
              <w:t>23</w:t>
            </w:r>
          </w:p>
        </w:tc>
        <w:tc>
          <w:tcPr>
            <w:tcW w:w="461" w:type="dxa"/>
            <w:shd w:val="clear" w:color="auto" w:fill="auto"/>
          </w:tcPr>
          <w:p w:rsidR="00D75CDF" w:rsidRDefault="00D75CDF" w:rsidP="00CB0037">
            <w:pPr>
              <w:spacing w:after="120"/>
            </w:pPr>
            <w:r>
              <w:t>22</w:t>
            </w:r>
          </w:p>
        </w:tc>
        <w:tc>
          <w:tcPr>
            <w:tcW w:w="461" w:type="dxa"/>
            <w:shd w:val="clear" w:color="auto" w:fill="auto"/>
          </w:tcPr>
          <w:p w:rsidR="00D75CDF" w:rsidRDefault="00D75CDF" w:rsidP="00CB0037">
            <w:pPr>
              <w:spacing w:after="120"/>
              <w:jc w:val="center"/>
            </w:pPr>
            <w:r>
              <w:t>21</w:t>
            </w:r>
          </w:p>
        </w:tc>
        <w:tc>
          <w:tcPr>
            <w:tcW w:w="461" w:type="dxa"/>
            <w:shd w:val="clear" w:color="auto" w:fill="auto"/>
          </w:tcPr>
          <w:p w:rsidR="00D75CDF" w:rsidRDefault="00D75CDF" w:rsidP="00CB0037">
            <w:pPr>
              <w:spacing w:after="120"/>
            </w:pPr>
            <w:r>
              <w:t>20</w:t>
            </w:r>
          </w:p>
        </w:tc>
        <w:tc>
          <w:tcPr>
            <w:tcW w:w="461" w:type="dxa"/>
            <w:shd w:val="clear" w:color="auto" w:fill="auto"/>
          </w:tcPr>
          <w:p w:rsidR="00D75CDF" w:rsidRDefault="00D75CDF" w:rsidP="00CB0037">
            <w:pPr>
              <w:spacing w:after="120"/>
            </w:pPr>
            <w:r>
              <w:t>19</w:t>
            </w:r>
          </w:p>
        </w:tc>
        <w:tc>
          <w:tcPr>
            <w:tcW w:w="461" w:type="dxa"/>
            <w:shd w:val="clear" w:color="auto" w:fill="auto"/>
          </w:tcPr>
          <w:p w:rsidR="00D75CDF" w:rsidRDefault="00D75CDF" w:rsidP="00CB0037">
            <w:pPr>
              <w:spacing w:after="120"/>
              <w:jc w:val="center"/>
            </w:pPr>
            <w:r>
              <w:t>18</w:t>
            </w:r>
          </w:p>
        </w:tc>
        <w:tc>
          <w:tcPr>
            <w:tcW w:w="461" w:type="dxa"/>
            <w:shd w:val="clear" w:color="auto" w:fill="auto"/>
          </w:tcPr>
          <w:p w:rsidR="00D75CDF" w:rsidRDefault="00D75CDF" w:rsidP="00CB0037">
            <w:pPr>
              <w:spacing w:after="120"/>
            </w:pPr>
            <w:r>
              <w:t>17</w:t>
            </w:r>
          </w:p>
        </w:tc>
        <w:tc>
          <w:tcPr>
            <w:tcW w:w="461" w:type="dxa"/>
            <w:shd w:val="clear" w:color="auto" w:fill="auto"/>
          </w:tcPr>
          <w:p w:rsidR="00D75CDF" w:rsidRDefault="00D75CDF" w:rsidP="00CB0037">
            <w:pPr>
              <w:spacing w:after="120"/>
            </w:pPr>
            <w:r>
              <w:t>16</w:t>
            </w:r>
          </w:p>
        </w:tc>
        <w:tc>
          <w:tcPr>
            <w:tcW w:w="461" w:type="dxa"/>
            <w:shd w:val="clear" w:color="auto" w:fill="auto"/>
          </w:tcPr>
          <w:p w:rsidR="00D75CDF" w:rsidRDefault="00D75CDF" w:rsidP="00CB0037">
            <w:pPr>
              <w:spacing w:after="120"/>
            </w:pPr>
            <w:r>
              <w:t>15</w:t>
            </w:r>
          </w:p>
        </w:tc>
        <w:tc>
          <w:tcPr>
            <w:tcW w:w="983" w:type="dxa"/>
            <w:shd w:val="clear" w:color="auto" w:fill="auto"/>
          </w:tcPr>
          <w:p w:rsidR="00D75CDF" w:rsidRDefault="00D75CDF" w:rsidP="00CB0037">
            <w:pPr>
              <w:spacing w:after="120"/>
              <w:jc w:val="center"/>
            </w:pPr>
            <w:r>
              <w:t>14 – 0</w:t>
            </w:r>
          </w:p>
        </w:tc>
      </w:tr>
      <w:tr w:rsidR="00C37995" w:rsidTr="00CB0037">
        <w:tc>
          <w:tcPr>
            <w:tcW w:w="2305" w:type="dxa"/>
            <w:gridSpan w:val="5"/>
            <w:shd w:val="clear" w:color="auto" w:fill="auto"/>
          </w:tcPr>
          <w:p w:rsidR="00C37995" w:rsidRDefault="00112145" w:rsidP="00CB0037">
            <w:pPr>
              <w:spacing w:after="120"/>
              <w:jc w:val="center"/>
            </w:pPr>
            <w:r>
              <w:t>Op–Code</w:t>
            </w:r>
          </w:p>
        </w:tc>
        <w:tc>
          <w:tcPr>
            <w:tcW w:w="461" w:type="dxa"/>
            <w:shd w:val="clear" w:color="auto" w:fill="auto"/>
          </w:tcPr>
          <w:p w:rsidR="00C37995" w:rsidRDefault="00C37995" w:rsidP="00CB0037">
            <w:pPr>
              <w:spacing w:after="120"/>
              <w:jc w:val="center"/>
            </w:pPr>
          </w:p>
        </w:tc>
        <w:tc>
          <w:tcPr>
            <w:tcW w:w="1383" w:type="dxa"/>
            <w:gridSpan w:val="3"/>
            <w:shd w:val="clear" w:color="auto" w:fill="auto"/>
          </w:tcPr>
          <w:p w:rsidR="00C37995" w:rsidRDefault="00C37995" w:rsidP="00CB0037">
            <w:pPr>
              <w:spacing w:after="120"/>
              <w:jc w:val="center"/>
            </w:pPr>
            <w:r>
              <w:t>Destination Register</w:t>
            </w:r>
          </w:p>
        </w:tc>
        <w:tc>
          <w:tcPr>
            <w:tcW w:w="1383" w:type="dxa"/>
            <w:gridSpan w:val="3"/>
            <w:shd w:val="clear" w:color="auto" w:fill="auto"/>
          </w:tcPr>
          <w:p w:rsidR="00C37995" w:rsidRDefault="00C37995" w:rsidP="00CB0037">
            <w:pPr>
              <w:spacing w:after="120"/>
              <w:jc w:val="center"/>
            </w:pPr>
            <w:r>
              <w:t>Source Register</w:t>
            </w:r>
          </w:p>
        </w:tc>
        <w:tc>
          <w:tcPr>
            <w:tcW w:w="2305" w:type="dxa"/>
            <w:gridSpan w:val="5"/>
            <w:shd w:val="clear" w:color="auto" w:fill="auto"/>
          </w:tcPr>
          <w:p w:rsidR="00C37995" w:rsidRDefault="00C37995" w:rsidP="00CB0037">
            <w:pPr>
              <w:spacing w:after="120"/>
              <w:jc w:val="center"/>
            </w:pPr>
            <w:r>
              <w:t>Shift Count</w:t>
            </w:r>
          </w:p>
        </w:tc>
        <w:tc>
          <w:tcPr>
            <w:tcW w:w="983" w:type="dxa"/>
            <w:shd w:val="clear" w:color="auto" w:fill="auto"/>
          </w:tcPr>
          <w:p w:rsidR="00C37995" w:rsidRDefault="00C37995" w:rsidP="00CB0037">
            <w:pPr>
              <w:spacing w:after="120"/>
              <w:jc w:val="center"/>
            </w:pPr>
            <w:r>
              <w:t>Not Used</w:t>
            </w:r>
          </w:p>
        </w:tc>
      </w:tr>
    </w:tbl>
    <w:p w:rsidR="003D791C" w:rsidRDefault="00D75CDF" w:rsidP="003407AF">
      <w:pPr>
        <w:tabs>
          <w:tab w:val="left" w:pos="360"/>
          <w:tab w:val="left" w:pos="720"/>
        </w:tabs>
        <w:spacing w:before="120" w:after="120"/>
      </w:pPr>
      <w:r>
        <w:t>Here</w:t>
      </w:r>
      <w:r w:rsidR="005A78A0">
        <w:t xml:space="preserve"> bits</w:t>
      </w:r>
      <w:r>
        <w:t xml:space="preserve"> IR</w:t>
      </w:r>
      <w:r w:rsidRPr="00D75CDF">
        <w:rPr>
          <w:vertAlign w:val="subscript"/>
        </w:rPr>
        <w:t>25-23</w:t>
      </w:r>
      <w:r>
        <w:t xml:space="preserve"> specify a destination register and IR</w:t>
      </w:r>
      <w:r w:rsidRPr="00D75CDF">
        <w:rPr>
          <w:vertAlign w:val="subscript"/>
        </w:rPr>
        <w:t>22-20</w:t>
      </w:r>
      <w:r w:rsidR="005A78A0">
        <w:t xml:space="preserve"> specify a source register.  In </w:t>
      </w:r>
      <w:r>
        <w:t>previous instructions, we have used IR</w:t>
      </w:r>
      <w:r w:rsidRPr="00D75CDF">
        <w:rPr>
          <w:vertAlign w:val="subscript"/>
        </w:rPr>
        <w:t>22-20</w:t>
      </w:r>
      <w:r>
        <w:t xml:space="preserve"> to specify the control B2S, so we continue the practice.</w:t>
      </w:r>
      <w:r w:rsidR="005A78A0">
        <w:t xml:space="preserve">  </w:t>
      </w:r>
      <w:r>
        <w:t xml:space="preserve">Thus we have </w:t>
      </w:r>
      <w:r w:rsidR="00971FE8">
        <w:t>B3D</w:t>
      </w:r>
      <w:r>
        <w:t xml:space="preserve"> = IR</w:t>
      </w:r>
      <w:r w:rsidRPr="007C5885">
        <w:rPr>
          <w:vertAlign w:val="subscript"/>
        </w:rPr>
        <w:t>25-2</w:t>
      </w:r>
      <w:r>
        <w:rPr>
          <w:vertAlign w:val="subscript"/>
        </w:rPr>
        <w:t>3</w:t>
      </w:r>
      <w:r>
        <w:t xml:space="preserve"> and B2S = IR</w:t>
      </w:r>
      <w:r w:rsidRPr="007C5885">
        <w:rPr>
          <w:vertAlign w:val="subscript"/>
        </w:rPr>
        <w:t>2</w:t>
      </w:r>
      <w:r>
        <w:rPr>
          <w:vertAlign w:val="subscript"/>
        </w:rPr>
        <w:t>2</w:t>
      </w:r>
      <w:r w:rsidRPr="007C5885">
        <w:rPr>
          <w:vertAlign w:val="subscript"/>
        </w:rPr>
        <w:t>-22</w:t>
      </w:r>
      <w:r>
        <w:t>.</w:t>
      </w:r>
    </w:p>
    <w:p w:rsidR="001B744B" w:rsidRDefault="001B744B" w:rsidP="003407AF">
      <w:pPr>
        <w:tabs>
          <w:tab w:val="left" w:pos="360"/>
          <w:tab w:val="left" w:pos="720"/>
        </w:tabs>
        <w:spacing w:before="120" w:after="120"/>
      </w:pPr>
      <w:r>
        <w:t>Note that bus B1 is not used by these instructions.  To simplify the control unit, we arbitrarily make the assignment B1S = IR</w:t>
      </w:r>
      <w:r w:rsidRPr="001B744B">
        <w:rPr>
          <w:vertAlign w:val="subscript"/>
        </w:rPr>
        <w:t>19–17</w:t>
      </w:r>
      <w:r>
        <w:t>, even though the assignment will not be used.</w:t>
      </w:r>
    </w:p>
    <w:p w:rsidR="008A472E" w:rsidRDefault="004D5698" w:rsidP="008A472E">
      <w:pPr>
        <w:tabs>
          <w:tab w:val="left" w:pos="720"/>
          <w:tab w:val="left" w:pos="1440"/>
          <w:tab w:val="left" w:pos="2520"/>
          <w:tab w:val="left" w:pos="3960"/>
          <w:tab w:val="left" w:pos="5760"/>
        </w:tabs>
        <w:spacing w:after="120"/>
      </w:pPr>
      <w:r>
        <w:t xml:space="preserve">Opcode = </w:t>
      </w:r>
      <w:r>
        <w:tab/>
        <w:t>10000</w:t>
      </w:r>
      <w:r>
        <w:tab/>
        <w:t>LLS</w:t>
      </w:r>
      <w:r>
        <w:tab/>
        <w:t>Logical Left Shift</w:t>
      </w:r>
      <w:r>
        <w:br/>
      </w:r>
      <w:r>
        <w:tab/>
      </w:r>
      <w:r>
        <w:tab/>
        <w:t>10001</w:t>
      </w:r>
      <w:r>
        <w:tab/>
        <w:t>LCS</w:t>
      </w:r>
      <w:r>
        <w:tab/>
        <w:t>Circular Left Shift</w:t>
      </w:r>
      <w:r>
        <w:br/>
      </w:r>
      <w:r>
        <w:tab/>
      </w:r>
      <w:r>
        <w:tab/>
        <w:t>10010</w:t>
      </w:r>
      <w:r>
        <w:tab/>
        <w:t>RLS</w:t>
      </w:r>
      <w:r>
        <w:tab/>
        <w:t>Logical Right Shift</w:t>
      </w:r>
      <w:r>
        <w:br/>
      </w:r>
      <w:r>
        <w:tab/>
      </w:r>
      <w:r>
        <w:tab/>
        <w:t>10011</w:t>
      </w:r>
      <w:r>
        <w:tab/>
        <w:t>RAS</w:t>
      </w:r>
      <w:r>
        <w:tab/>
        <w:t>Arithmetic Right Shift</w:t>
      </w:r>
      <w:r>
        <w:br/>
      </w:r>
      <w:r>
        <w:tab/>
      </w:r>
      <w:r>
        <w:tab/>
        <w:t>10100</w:t>
      </w:r>
      <w:r>
        <w:tab/>
        <w:t>NOT</w:t>
      </w:r>
      <w:r>
        <w:tab/>
        <w:t>Log</w:t>
      </w:r>
      <w:r w:rsidR="008A472E">
        <w:t>ical NOT (Shift count ignored)</w:t>
      </w:r>
    </w:p>
    <w:p w:rsidR="009A074E" w:rsidRDefault="004D5698" w:rsidP="008A472E">
      <w:pPr>
        <w:tabs>
          <w:tab w:val="left" w:pos="1080"/>
          <w:tab w:val="left" w:pos="1440"/>
          <w:tab w:val="left" w:pos="3960"/>
          <w:tab w:val="left" w:pos="5760"/>
        </w:tabs>
      </w:pPr>
      <w:r>
        <w:t>NOTES:</w:t>
      </w:r>
      <w:r>
        <w:tab/>
        <w:t>1.</w:t>
      </w:r>
      <w:r>
        <w:tab/>
        <w:t>If (Count Field) = 0, a shift oper</w:t>
      </w:r>
      <w:r w:rsidR="008A472E">
        <w:t>ation becomes a register move.</w:t>
      </w:r>
      <w:r w:rsidR="008A472E">
        <w:br/>
      </w:r>
      <w:r>
        <w:tab/>
        <w:t>2.</w:t>
      </w:r>
      <w:r>
        <w:tab/>
        <w:t>If (Source Register = 0), the operation becomes a clear.</w:t>
      </w:r>
      <w:r>
        <w:br/>
      </w:r>
      <w:r>
        <w:tab/>
        <w:t>3.</w:t>
      </w:r>
      <w:r>
        <w:tab/>
        <w:t>Circular right shifts are not sup</w:t>
      </w:r>
      <w:r w:rsidR="00026AA2">
        <w:t xml:space="preserve">ported, because they may be </w:t>
      </w:r>
      <w:r>
        <w:t xml:space="preserve">implemented </w:t>
      </w:r>
      <w:r w:rsidR="00026AA2">
        <w:br/>
      </w:r>
      <w:r w:rsidR="00026AA2">
        <w:tab/>
      </w:r>
      <w:r w:rsidR="00026AA2">
        <w:tab/>
      </w:r>
      <w:r>
        <w:t>using circular left shifts.</w:t>
      </w:r>
      <w:r w:rsidR="00026AA2">
        <w:t xml:space="preserve">  A right circular shift by N bits (0 </w:t>
      </w:r>
      <w:r w:rsidR="00026AA2">
        <w:sym w:font="Symbol" w:char="F0A3"/>
      </w:r>
      <w:r w:rsidR="00026AA2">
        <w:t xml:space="preserve"> N </w:t>
      </w:r>
      <w:r w:rsidR="00026AA2">
        <w:sym w:font="Symbol" w:char="F0A3"/>
      </w:r>
      <w:r w:rsidR="00026AA2">
        <w:t xml:space="preserve"> 31)</w:t>
      </w:r>
      <w:r w:rsidR="008A472E">
        <w:t xml:space="preserve"> may</w:t>
      </w:r>
      <w:r w:rsidR="008A472E">
        <w:br/>
      </w:r>
      <w:r w:rsidR="008A472E">
        <w:tab/>
      </w:r>
      <w:r w:rsidR="00026AA2">
        <w:tab/>
        <w:t>be implemented as a circular left shift by (32 – N) bits.  No bits are lost.</w:t>
      </w:r>
      <w:r w:rsidR="008A472E">
        <w:br/>
      </w:r>
      <w:r w:rsidR="008A472E">
        <w:tab/>
      </w:r>
      <w:r>
        <w:t>4.</w:t>
      </w:r>
      <w:r>
        <w:tab/>
        <w:t>The shift count, being a 5 bit number, has values 0 to 31 inclusive.</w:t>
      </w:r>
      <w:r w:rsidR="00026AA2">
        <w:br/>
      </w:r>
      <w:r w:rsidR="00026AA2">
        <w:tab/>
        <w:t>5.</w:t>
      </w:r>
      <w:r w:rsidR="00026AA2">
        <w:tab/>
        <w:t xml:space="preserve">When the control unit is processing the NOT signal, </w:t>
      </w:r>
      <w:r w:rsidR="008A472E">
        <w:t>bits 19 – 0 of the IR</w:t>
      </w:r>
      <w:r w:rsidR="008A472E">
        <w:br/>
      </w:r>
      <w:r w:rsidR="008A472E">
        <w:tab/>
      </w:r>
      <w:r w:rsidR="00026AA2">
        <w:tab/>
        <w:t>are ignored.  Specifically, the field called “shift count” is not used.</w:t>
      </w:r>
      <w:r w:rsidR="008A472E">
        <w:br/>
      </w:r>
      <w:r w:rsidR="004D2C12">
        <w:tab/>
      </w:r>
      <w:r w:rsidR="00026AA2">
        <w:t>6</w:t>
      </w:r>
      <w:r w:rsidR="004D2C12">
        <w:t>.</w:t>
      </w:r>
      <w:r w:rsidR="004D2C12">
        <w:tab/>
        <w:t>The use of a variable or register to</w:t>
      </w:r>
      <w:r w:rsidR="002F4E2D">
        <w:t xml:space="preserve"> hold the shift count is not </w:t>
      </w:r>
      <w:r w:rsidR="004D2C12">
        <w:t xml:space="preserve">supported by this </w:t>
      </w:r>
      <w:r w:rsidR="002F4E2D">
        <w:br/>
      </w:r>
      <w:r w:rsidR="002F4E2D">
        <w:tab/>
      </w:r>
      <w:r w:rsidR="002F4E2D">
        <w:tab/>
        <w:t>microarchitecture</w:t>
      </w:r>
      <w:r w:rsidR="004D2C12">
        <w:t>.  Use</w:t>
      </w:r>
      <w:r w:rsidR="002F4E2D">
        <w:t xml:space="preserve"> a looping structure with repeated shifts to do this.</w:t>
      </w:r>
    </w:p>
    <w:p w:rsidR="00265724" w:rsidRPr="00BF3B05" w:rsidRDefault="0005690D" w:rsidP="00BF3B05">
      <w:pPr>
        <w:tabs>
          <w:tab w:val="left" w:pos="360"/>
          <w:tab w:val="left" w:pos="720"/>
        </w:tabs>
        <w:spacing w:after="240"/>
        <w:rPr>
          <w:b/>
          <w:u w:val="single"/>
        </w:rPr>
      </w:pPr>
      <w:r>
        <w:rPr>
          <w:b/>
          <w:u w:val="single"/>
        </w:rPr>
        <w:br w:type="page"/>
      </w:r>
      <w:r w:rsidR="002C1240" w:rsidRPr="00F16C6A">
        <w:rPr>
          <w:b/>
          <w:u w:val="single"/>
        </w:rPr>
        <w:lastRenderedPageBreak/>
        <w:t>Summary</w:t>
      </w:r>
      <w:r w:rsidR="00BF3B05">
        <w:rPr>
          <w:b/>
          <w:u w:val="single"/>
        </w:rPr>
        <w:br/>
      </w:r>
      <w:r w:rsidR="00720A4B">
        <w:t xml:space="preserve">The following table summarizes the requirements levied by the instructions on the generation of the control signals B1S, B2S, and </w:t>
      </w:r>
      <w:r w:rsidR="00971FE8">
        <w:t>B3D</w:t>
      </w:r>
      <w:r w:rsidR="00720A4B">
        <w:t>.</w:t>
      </w:r>
    </w:p>
    <w:tbl>
      <w:tblPr>
        <w:tblW w:w="0" w:type="auto"/>
        <w:jc w:val="center"/>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060"/>
        <w:gridCol w:w="900"/>
        <w:gridCol w:w="1080"/>
      </w:tblGrid>
      <w:tr w:rsidR="00970849" w:rsidTr="00CB0037">
        <w:trPr>
          <w:jc w:val="center"/>
        </w:trPr>
        <w:tc>
          <w:tcPr>
            <w:tcW w:w="1912" w:type="dxa"/>
            <w:shd w:val="clear" w:color="auto" w:fill="auto"/>
          </w:tcPr>
          <w:p w:rsidR="00970849" w:rsidRDefault="00970849" w:rsidP="00CB0037">
            <w:pPr>
              <w:tabs>
                <w:tab w:val="left" w:pos="720"/>
                <w:tab w:val="left" w:pos="1440"/>
                <w:tab w:val="left" w:pos="2520"/>
                <w:tab w:val="left" w:pos="3960"/>
                <w:tab w:val="left" w:pos="5760"/>
              </w:tabs>
              <w:jc w:val="center"/>
            </w:pPr>
          </w:p>
        </w:tc>
        <w:tc>
          <w:tcPr>
            <w:tcW w:w="1060" w:type="dxa"/>
            <w:shd w:val="clear" w:color="auto" w:fill="auto"/>
          </w:tcPr>
          <w:p w:rsidR="00970849" w:rsidRDefault="00970849" w:rsidP="00CB0037">
            <w:pPr>
              <w:tabs>
                <w:tab w:val="left" w:pos="720"/>
                <w:tab w:val="left" w:pos="1440"/>
                <w:tab w:val="left" w:pos="2520"/>
                <w:tab w:val="left" w:pos="3960"/>
                <w:tab w:val="left" w:pos="5760"/>
              </w:tabs>
              <w:jc w:val="center"/>
            </w:pPr>
            <w:r>
              <w:t>B1S</w:t>
            </w:r>
          </w:p>
        </w:tc>
        <w:tc>
          <w:tcPr>
            <w:tcW w:w="900" w:type="dxa"/>
            <w:shd w:val="clear" w:color="auto" w:fill="auto"/>
          </w:tcPr>
          <w:p w:rsidR="00970849" w:rsidRDefault="00970849" w:rsidP="00CB0037">
            <w:pPr>
              <w:tabs>
                <w:tab w:val="left" w:pos="720"/>
                <w:tab w:val="left" w:pos="1440"/>
                <w:tab w:val="left" w:pos="2520"/>
                <w:tab w:val="left" w:pos="3960"/>
                <w:tab w:val="left" w:pos="5760"/>
              </w:tabs>
              <w:jc w:val="center"/>
            </w:pPr>
            <w:r>
              <w:t>B2S</w:t>
            </w:r>
          </w:p>
        </w:tc>
        <w:tc>
          <w:tcPr>
            <w:tcW w:w="1080" w:type="dxa"/>
            <w:shd w:val="clear" w:color="auto" w:fill="auto"/>
          </w:tcPr>
          <w:p w:rsidR="00970849" w:rsidRDefault="00970849" w:rsidP="00CB0037">
            <w:pPr>
              <w:tabs>
                <w:tab w:val="left" w:pos="720"/>
                <w:tab w:val="left" w:pos="1440"/>
                <w:tab w:val="left" w:pos="2520"/>
                <w:tab w:val="left" w:pos="3960"/>
                <w:tab w:val="left" w:pos="5760"/>
              </w:tabs>
              <w:jc w:val="center"/>
            </w:pPr>
            <w:r>
              <w:t>B3D</w:t>
            </w:r>
          </w:p>
        </w:tc>
      </w:tr>
      <w:tr w:rsidR="00970849" w:rsidTr="00CB0037">
        <w:trPr>
          <w:jc w:val="center"/>
        </w:trPr>
        <w:tc>
          <w:tcPr>
            <w:tcW w:w="1912" w:type="dxa"/>
            <w:shd w:val="clear" w:color="auto" w:fill="auto"/>
          </w:tcPr>
          <w:p w:rsidR="00970849" w:rsidRDefault="00970849" w:rsidP="00CB0037">
            <w:pPr>
              <w:tabs>
                <w:tab w:val="left" w:pos="720"/>
                <w:tab w:val="left" w:pos="1440"/>
                <w:tab w:val="left" w:pos="2520"/>
                <w:tab w:val="left" w:pos="3960"/>
                <w:tab w:val="left" w:pos="5760"/>
              </w:tabs>
              <w:jc w:val="center"/>
            </w:pPr>
            <w:r>
              <w:t>HLT</w:t>
            </w:r>
          </w:p>
        </w:tc>
        <w:tc>
          <w:tcPr>
            <w:tcW w:w="1060" w:type="dxa"/>
            <w:shd w:val="clear" w:color="auto" w:fill="auto"/>
          </w:tcPr>
          <w:p w:rsidR="00970849" w:rsidRPr="00CB0037" w:rsidRDefault="00970849" w:rsidP="00CB0037">
            <w:pPr>
              <w:tabs>
                <w:tab w:val="left" w:pos="720"/>
                <w:tab w:val="left" w:pos="1440"/>
                <w:tab w:val="left" w:pos="2520"/>
                <w:tab w:val="left" w:pos="3960"/>
                <w:tab w:val="left" w:pos="5760"/>
              </w:tabs>
              <w:jc w:val="center"/>
              <w:rPr>
                <w:color w:val="FF0000"/>
              </w:rPr>
            </w:pPr>
          </w:p>
        </w:tc>
        <w:tc>
          <w:tcPr>
            <w:tcW w:w="900" w:type="dxa"/>
            <w:shd w:val="clear" w:color="auto" w:fill="auto"/>
          </w:tcPr>
          <w:p w:rsidR="00970849" w:rsidRPr="00CB0037" w:rsidRDefault="00970849" w:rsidP="00CB0037">
            <w:pPr>
              <w:tabs>
                <w:tab w:val="left" w:pos="720"/>
                <w:tab w:val="left" w:pos="1440"/>
                <w:tab w:val="left" w:pos="2520"/>
                <w:tab w:val="left" w:pos="3960"/>
                <w:tab w:val="left" w:pos="5760"/>
              </w:tabs>
              <w:jc w:val="center"/>
              <w:rPr>
                <w:b/>
              </w:rPr>
            </w:pPr>
          </w:p>
        </w:tc>
        <w:tc>
          <w:tcPr>
            <w:tcW w:w="1080" w:type="dxa"/>
            <w:shd w:val="clear" w:color="auto" w:fill="auto"/>
          </w:tcPr>
          <w:p w:rsidR="00970849" w:rsidRDefault="00970849" w:rsidP="00CB0037">
            <w:pPr>
              <w:tabs>
                <w:tab w:val="left" w:pos="720"/>
                <w:tab w:val="left" w:pos="1440"/>
                <w:tab w:val="left" w:pos="2520"/>
                <w:tab w:val="left" w:pos="3960"/>
                <w:tab w:val="left" w:pos="5760"/>
              </w:tabs>
              <w:jc w:val="center"/>
            </w:pPr>
          </w:p>
        </w:tc>
      </w:tr>
      <w:tr w:rsidR="00970849" w:rsidTr="00CB0037">
        <w:trPr>
          <w:jc w:val="center"/>
        </w:trPr>
        <w:tc>
          <w:tcPr>
            <w:tcW w:w="1912" w:type="dxa"/>
            <w:shd w:val="clear" w:color="auto" w:fill="auto"/>
          </w:tcPr>
          <w:p w:rsidR="00970849" w:rsidRDefault="00970849" w:rsidP="00CB0037">
            <w:pPr>
              <w:tabs>
                <w:tab w:val="left" w:pos="720"/>
                <w:tab w:val="left" w:pos="1440"/>
                <w:tab w:val="left" w:pos="2520"/>
                <w:tab w:val="left" w:pos="3960"/>
                <w:tab w:val="left" w:pos="5760"/>
              </w:tabs>
              <w:jc w:val="center"/>
            </w:pPr>
            <w:r>
              <w:t>LDI</w:t>
            </w:r>
          </w:p>
        </w:tc>
        <w:tc>
          <w:tcPr>
            <w:tcW w:w="1060" w:type="dxa"/>
            <w:shd w:val="clear" w:color="auto" w:fill="auto"/>
          </w:tcPr>
          <w:p w:rsidR="00970849" w:rsidRPr="00CB0037" w:rsidRDefault="00970849" w:rsidP="00CB0037">
            <w:pPr>
              <w:tabs>
                <w:tab w:val="left" w:pos="720"/>
                <w:tab w:val="left" w:pos="1440"/>
                <w:tab w:val="left" w:pos="2520"/>
                <w:tab w:val="left" w:pos="3960"/>
                <w:tab w:val="left" w:pos="5760"/>
              </w:tabs>
              <w:jc w:val="center"/>
              <w:rPr>
                <w:b/>
                <w:color w:val="FF0000"/>
              </w:rPr>
            </w:pPr>
          </w:p>
        </w:tc>
        <w:tc>
          <w:tcPr>
            <w:tcW w:w="900" w:type="dxa"/>
            <w:shd w:val="clear" w:color="auto" w:fill="auto"/>
          </w:tcPr>
          <w:p w:rsidR="00970849" w:rsidRPr="00CB0037" w:rsidRDefault="00970849" w:rsidP="00CB0037">
            <w:pPr>
              <w:tabs>
                <w:tab w:val="left" w:pos="720"/>
                <w:tab w:val="left" w:pos="1440"/>
                <w:tab w:val="left" w:pos="2520"/>
                <w:tab w:val="left" w:pos="3960"/>
                <w:tab w:val="left" w:pos="5760"/>
              </w:tabs>
              <w:jc w:val="center"/>
              <w:rPr>
                <w:b/>
              </w:rPr>
            </w:pPr>
          </w:p>
        </w:tc>
        <w:tc>
          <w:tcPr>
            <w:tcW w:w="1080" w:type="dxa"/>
            <w:shd w:val="clear" w:color="auto" w:fill="auto"/>
          </w:tcPr>
          <w:p w:rsidR="00970849" w:rsidRDefault="00970849" w:rsidP="00CB0037">
            <w:pPr>
              <w:tabs>
                <w:tab w:val="left" w:pos="720"/>
                <w:tab w:val="left" w:pos="1440"/>
                <w:tab w:val="left" w:pos="2520"/>
                <w:tab w:val="left" w:pos="3960"/>
                <w:tab w:val="left" w:pos="5760"/>
              </w:tabs>
              <w:jc w:val="center"/>
            </w:pPr>
            <w:r>
              <w:t>IR</w:t>
            </w:r>
            <w:r w:rsidRPr="00CB0037">
              <w:rPr>
                <w:vertAlign w:val="subscript"/>
              </w:rPr>
              <w:t>25-23</w:t>
            </w:r>
          </w:p>
        </w:tc>
      </w:tr>
      <w:tr w:rsidR="00970849" w:rsidTr="00CB0037">
        <w:trPr>
          <w:jc w:val="center"/>
        </w:trPr>
        <w:tc>
          <w:tcPr>
            <w:tcW w:w="1912" w:type="dxa"/>
            <w:shd w:val="clear" w:color="auto" w:fill="auto"/>
          </w:tcPr>
          <w:p w:rsidR="00970849" w:rsidRDefault="00970849" w:rsidP="00CB0037">
            <w:pPr>
              <w:tabs>
                <w:tab w:val="left" w:pos="720"/>
                <w:tab w:val="left" w:pos="1440"/>
                <w:tab w:val="left" w:pos="2520"/>
                <w:tab w:val="left" w:pos="3960"/>
                <w:tab w:val="left" w:pos="5760"/>
              </w:tabs>
              <w:jc w:val="center"/>
            </w:pPr>
            <w:r>
              <w:t>ANDI</w:t>
            </w:r>
          </w:p>
        </w:tc>
        <w:tc>
          <w:tcPr>
            <w:tcW w:w="1060" w:type="dxa"/>
            <w:shd w:val="clear" w:color="auto" w:fill="auto"/>
          </w:tcPr>
          <w:p w:rsidR="00970849" w:rsidRDefault="00970849" w:rsidP="00CB0037">
            <w:pPr>
              <w:tabs>
                <w:tab w:val="left" w:pos="720"/>
                <w:tab w:val="left" w:pos="1440"/>
                <w:tab w:val="left" w:pos="2520"/>
                <w:tab w:val="left" w:pos="3960"/>
                <w:tab w:val="left" w:pos="5760"/>
              </w:tabs>
              <w:jc w:val="center"/>
            </w:pPr>
          </w:p>
        </w:tc>
        <w:tc>
          <w:tcPr>
            <w:tcW w:w="900" w:type="dxa"/>
            <w:shd w:val="clear" w:color="auto" w:fill="auto"/>
          </w:tcPr>
          <w:p w:rsidR="00970849" w:rsidRDefault="00970849" w:rsidP="00CB0037">
            <w:pPr>
              <w:tabs>
                <w:tab w:val="left" w:pos="720"/>
                <w:tab w:val="left" w:pos="1440"/>
                <w:tab w:val="left" w:pos="2520"/>
                <w:tab w:val="left" w:pos="3960"/>
                <w:tab w:val="left" w:pos="5760"/>
              </w:tabs>
              <w:jc w:val="center"/>
            </w:pPr>
            <w:r>
              <w:t>IR</w:t>
            </w:r>
            <w:r w:rsidRPr="00CB0037">
              <w:rPr>
                <w:vertAlign w:val="subscript"/>
              </w:rPr>
              <w:t>22-20</w:t>
            </w:r>
          </w:p>
        </w:tc>
        <w:tc>
          <w:tcPr>
            <w:tcW w:w="1080" w:type="dxa"/>
            <w:shd w:val="clear" w:color="auto" w:fill="auto"/>
          </w:tcPr>
          <w:p w:rsidR="00970849" w:rsidRDefault="00970849" w:rsidP="00CB0037">
            <w:pPr>
              <w:tabs>
                <w:tab w:val="left" w:pos="720"/>
                <w:tab w:val="left" w:pos="1440"/>
                <w:tab w:val="left" w:pos="2520"/>
                <w:tab w:val="left" w:pos="3960"/>
                <w:tab w:val="left" w:pos="5760"/>
              </w:tabs>
              <w:jc w:val="center"/>
            </w:pPr>
            <w:r>
              <w:t>IR</w:t>
            </w:r>
            <w:r w:rsidRPr="00CB0037">
              <w:rPr>
                <w:vertAlign w:val="subscript"/>
              </w:rPr>
              <w:t>25-23</w:t>
            </w:r>
          </w:p>
        </w:tc>
      </w:tr>
      <w:tr w:rsidR="00970849" w:rsidTr="00CB0037">
        <w:trPr>
          <w:jc w:val="center"/>
        </w:trPr>
        <w:tc>
          <w:tcPr>
            <w:tcW w:w="1912" w:type="dxa"/>
            <w:shd w:val="clear" w:color="auto" w:fill="auto"/>
          </w:tcPr>
          <w:p w:rsidR="00970849" w:rsidRDefault="00970849" w:rsidP="00CB0037">
            <w:pPr>
              <w:tabs>
                <w:tab w:val="left" w:pos="720"/>
                <w:tab w:val="left" w:pos="1440"/>
                <w:tab w:val="left" w:pos="2520"/>
                <w:tab w:val="left" w:pos="3960"/>
                <w:tab w:val="left" w:pos="5760"/>
              </w:tabs>
              <w:jc w:val="center"/>
            </w:pPr>
            <w:r>
              <w:t>ADDI</w:t>
            </w:r>
          </w:p>
        </w:tc>
        <w:tc>
          <w:tcPr>
            <w:tcW w:w="1060" w:type="dxa"/>
            <w:shd w:val="clear" w:color="auto" w:fill="auto"/>
          </w:tcPr>
          <w:p w:rsidR="00970849" w:rsidRPr="00CB0037" w:rsidRDefault="00970849" w:rsidP="00CB0037">
            <w:pPr>
              <w:tabs>
                <w:tab w:val="left" w:pos="720"/>
                <w:tab w:val="left" w:pos="1440"/>
                <w:tab w:val="left" w:pos="2520"/>
                <w:tab w:val="left" w:pos="3960"/>
                <w:tab w:val="left" w:pos="5760"/>
              </w:tabs>
              <w:jc w:val="center"/>
              <w:rPr>
                <w:b/>
                <w:color w:val="FF0000"/>
              </w:rPr>
            </w:pPr>
          </w:p>
        </w:tc>
        <w:tc>
          <w:tcPr>
            <w:tcW w:w="900" w:type="dxa"/>
            <w:shd w:val="clear" w:color="auto" w:fill="auto"/>
          </w:tcPr>
          <w:p w:rsidR="00970849" w:rsidRDefault="00970849" w:rsidP="00CB0037">
            <w:pPr>
              <w:tabs>
                <w:tab w:val="left" w:pos="720"/>
                <w:tab w:val="left" w:pos="1440"/>
                <w:tab w:val="left" w:pos="2520"/>
                <w:tab w:val="left" w:pos="3960"/>
                <w:tab w:val="left" w:pos="5760"/>
              </w:tabs>
              <w:jc w:val="center"/>
            </w:pPr>
            <w:r>
              <w:t>IR</w:t>
            </w:r>
            <w:r w:rsidRPr="00CB0037">
              <w:rPr>
                <w:vertAlign w:val="subscript"/>
              </w:rPr>
              <w:t>22-20</w:t>
            </w:r>
          </w:p>
        </w:tc>
        <w:tc>
          <w:tcPr>
            <w:tcW w:w="1080" w:type="dxa"/>
            <w:shd w:val="clear" w:color="auto" w:fill="auto"/>
          </w:tcPr>
          <w:p w:rsidR="00970849" w:rsidRDefault="00970849" w:rsidP="00CB0037">
            <w:pPr>
              <w:tabs>
                <w:tab w:val="left" w:pos="720"/>
                <w:tab w:val="left" w:pos="1440"/>
                <w:tab w:val="left" w:pos="2520"/>
                <w:tab w:val="left" w:pos="3960"/>
                <w:tab w:val="left" w:pos="5760"/>
              </w:tabs>
              <w:jc w:val="center"/>
            </w:pPr>
            <w:r>
              <w:t>IR</w:t>
            </w:r>
            <w:r w:rsidRPr="00CB0037">
              <w:rPr>
                <w:vertAlign w:val="subscript"/>
              </w:rPr>
              <w:t>25-23</w:t>
            </w:r>
          </w:p>
        </w:tc>
      </w:tr>
      <w:tr w:rsidR="00970849" w:rsidTr="00CB0037">
        <w:trPr>
          <w:jc w:val="center"/>
        </w:trPr>
        <w:tc>
          <w:tcPr>
            <w:tcW w:w="1912" w:type="dxa"/>
            <w:shd w:val="clear" w:color="auto" w:fill="auto"/>
          </w:tcPr>
          <w:p w:rsidR="00970849" w:rsidRDefault="00970849" w:rsidP="00CB0037">
            <w:pPr>
              <w:tabs>
                <w:tab w:val="left" w:pos="720"/>
                <w:tab w:val="left" w:pos="1440"/>
                <w:tab w:val="left" w:pos="2520"/>
                <w:tab w:val="left" w:pos="3960"/>
                <w:tab w:val="left" w:pos="5760"/>
              </w:tabs>
              <w:jc w:val="center"/>
            </w:pPr>
            <w:r>
              <w:t>GET</w:t>
            </w:r>
          </w:p>
        </w:tc>
        <w:tc>
          <w:tcPr>
            <w:tcW w:w="1060" w:type="dxa"/>
            <w:shd w:val="clear" w:color="auto" w:fill="auto"/>
          </w:tcPr>
          <w:p w:rsidR="00970849" w:rsidRDefault="00970849" w:rsidP="00CB0037">
            <w:pPr>
              <w:tabs>
                <w:tab w:val="left" w:pos="720"/>
                <w:tab w:val="left" w:pos="1440"/>
                <w:tab w:val="left" w:pos="2520"/>
                <w:tab w:val="left" w:pos="3960"/>
                <w:tab w:val="left" w:pos="5760"/>
              </w:tabs>
              <w:jc w:val="center"/>
            </w:pPr>
          </w:p>
        </w:tc>
        <w:tc>
          <w:tcPr>
            <w:tcW w:w="900" w:type="dxa"/>
            <w:shd w:val="clear" w:color="auto" w:fill="auto"/>
          </w:tcPr>
          <w:p w:rsidR="00970849" w:rsidRDefault="00970849" w:rsidP="00CB0037">
            <w:pPr>
              <w:tabs>
                <w:tab w:val="left" w:pos="720"/>
                <w:tab w:val="left" w:pos="1440"/>
                <w:tab w:val="left" w:pos="2520"/>
                <w:tab w:val="left" w:pos="3960"/>
                <w:tab w:val="left" w:pos="5760"/>
              </w:tabs>
              <w:jc w:val="center"/>
            </w:pPr>
          </w:p>
        </w:tc>
        <w:tc>
          <w:tcPr>
            <w:tcW w:w="1080" w:type="dxa"/>
            <w:shd w:val="clear" w:color="auto" w:fill="auto"/>
          </w:tcPr>
          <w:p w:rsidR="00970849" w:rsidRDefault="00970849" w:rsidP="00CB0037">
            <w:pPr>
              <w:tabs>
                <w:tab w:val="left" w:pos="720"/>
                <w:tab w:val="left" w:pos="1440"/>
                <w:tab w:val="left" w:pos="2520"/>
                <w:tab w:val="left" w:pos="3960"/>
                <w:tab w:val="left" w:pos="5760"/>
              </w:tabs>
              <w:jc w:val="center"/>
            </w:pPr>
            <w:r>
              <w:t>IR</w:t>
            </w:r>
            <w:r w:rsidRPr="00CB0037">
              <w:rPr>
                <w:vertAlign w:val="subscript"/>
              </w:rPr>
              <w:t>25-2</w:t>
            </w:r>
          </w:p>
        </w:tc>
      </w:tr>
      <w:tr w:rsidR="00970849" w:rsidTr="00CB0037">
        <w:trPr>
          <w:jc w:val="center"/>
        </w:trPr>
        <w:tc>
          <w:tcPr>
            <w:tcW w:w="1912" w:type="dxa"/>
            <w:shd w:val="clear" w:color="auto" w:fill="auto"/>
          </w:tcPr>
          <w:p w:rsidR="00970849" w:rsidRDefault="00970849" w:rsidP="00CB0037">
            <w:pPr>
              <w:tabs>
                <w:tab w:val="left" w:pos="720"/>
                <w:tab w:val="left" w:pos="1440"/>
                <w:tab w:val="left" w:pos="2520"/>
                <w:tab w:val="left" w:pos="3960"/>
                <w:tab w:val="left" w:pos="5760"/>
              </w:tabs>
              <w:jc w:val="center"/>
            </w:pPr>
            <w:r>
              <w:t>PUT</w:t>
            </w:r>
          </w:p>
        </w:tc>
        <w:tc>
          <w:tcPr>
            <w:tcW w:w="1060" w:type="dxa"/>
            <w:shd w:val="clear" w:color="auto" w:fill="auto"/>
          </w:tcPr>
          <w:p w:rsidR="00970849" w:rsidRDefault="00970849" w:rsidP="00CB0037">
            <w:pPr>
              <w:tabs>
                <w:tab w:val="left" w:pos="720"/>
                <w:tab w:val="left" w:pos="1440"/>
                <w:tab w:val="left" w:pos="2520"/>
                <w:tab w:val="left" w:pos="3960"/>
                <w:tab w:val="left" w:pos="5760"/>
              </w:tabs>
              <w:jc w:val="center"/>
            </w:pPr>
          </w:p>
        </w:tc>
        <w:tc>
          <w:tcPr>
            <w:tcW w:w="900" w:type="dxa"/>
            <w:shd w:val="clear" w:color="auto" w:fill="auto"/>
          </w:tcPr>
          <w:p w:rsidR="00970849" w:rsidRDefault="00970849" w:rsidP="00CB0037">
            <w:pPr>
              <w:tabs>
                <w:tab w:val="left" w:pos="720"/>
                <w:tab w:val="left" w:pos="1440"/>
                <w:tab w:val="left" w:pos="2520"/>
                <w:tab w:val="left" w:pos="3960"/>
                <w:tab w:val="left" w:pos="5760"/>
              </w:tabs>
              <w:jc w:val="center"/>
            </w:pPr>
            <w:r>
              <w:t>IR</w:t>
            </w:r>
            <w:r w:rsidRPr="00CB0037">
              <w:rPr>
                <w:vertAlign w:val="subscript"/>
              </w:rPr>
              <w:t>22-20</w:t>
            </w:r>
          </w:p>
        </w:tc>
        <w:tc>
          <w:tcPr>
            <w:tcW w:w="1080" w:type="dxa"/>
            <w:shd w:val="clear" w:color="auto" w:fill="auto"/>
          </w:tcPr>
          <w:p w:rsidR="00970849" w:rsidRDefault="00970849" w:rsidP="00CB0037">
            <w:pPr>
              <w:tabs>
                <w:tab w:val="left" w:pos="720"/>
                <w:tab w:val="left" w:pos="1440"/>
                <w:tab w:val="left" w:pos="2520"/>
                <w:tab w:val="left" w:pos="3960"/>
                <w:tab w:val="left" w:pos="5760"/>
              </w:tabs>
              <w:jc w:val="center"/>
            </w:pPr>
          </w:p>
        </w:tc>
      </w:tr>
      <w:tr w:rsidR="00970849" w:rsidTr="00CB0037">
        <w:trPr>
          <w:jc w:val="center"/>
        </w:trPr>
        <w:tc>
          <w:tcPr>
            <w:tcW w:w="1912" w:type="dxa"/>
            <w:shd w:val="clear" w:color="auto" w:fill="auto"/>
          </w:tcPr>
          <w:p w:rsidR="00970849" w:rsidRDefault="00970849" w:rsidP="00CB0037">
            <w:pPr>
              <w:tabs>
                <w:tab w:val="left" w:pos="720"/>
                <w:tab w:val="left" w:pos="1440"/>
                <w:tab w:val="left" w:pos="2520"/>
                <w:tab w:val="left" w:pos="3960"/>
                <w:tab w:val="left" w:pos="5760"/>
              </w:tabs>
              <w:jc w:val="center"/>
            </w:pPr>
            <w:r>
              <w:t>LDR</w:t>
            </w:r>
          </w:p>
        </w:tc>
        <w:tc>
          <w:tcPr>
            <w:tcW w:w="1060" w:type="dxa"/>
            <w:shd w:val="clear" w:color="auto" w:fill="auto"/>
          </w:tcPr>
          <w:p w:rsidR="00970849" w:rsidRDefault="00970849" w:rsidP="00CB0037">
            <w:pPr>
              <w:tabs>
                <w:tab w:val="left" w:pos="720"/>
                <w:tab w:val="left" w:pos="1440"/>
                <w:tab w:val="left" w:pos="2520"/>
                <w:tab w:val="left" w:pos="3960"/>
                <w:tab w:val="left" w:pos="5760"/>
              </w:tabs>
              <w:jc w:val="center"/>
            </w:pPr>
          </w:p>
        </w:tc>
        <w:tc>
          <w:tcPr>
            <w:tcW w:w="900" w:type="dxa"/>
            <w:shd w:val="clear" w:color="auto" w:fill="auto"/>
          </w:tcPr>
          <w:p w:rsidR="00970849" w:rsidRDefault="00970849" w:rsidP="00CB0037">
            <w:pPr>
              <w:tabs>
                <w:tab w:val="left" w:pos="720"/>
                <w:tab w:val="left" w:pos="1440"/>
                <w:tab w:val="left" w:pos="2520"/>
                <w:tab w:val="left" w:pos="3960"/>
                <w:tab w:val="left" w:pos="5760"/>
              </w:tabs>
              <w:jc w:val="center"/>
            </w:pPr>
            <w:r>
              <w:t>IR</w:t>
            </w:r>
            <w:r w:rsidRPr="00CB0037">
              <w:rPr>
                <w:vertAlign w:val="subscript"/>
              </w:rPr>
              <w:t>22-20</w:t>
            </w:r>
          </w:p>
        </w:tc>
        <w:tc>
          <w:tcPr>
            <w:tcW w:w="1080" w:type="dxa"/>
            <w:shd w:val="clear" w:color="auto" w:fill="auto"/>
          </w:tcPr>
          <w:p w:rsidR="00970849" w:rsidRDefault="00970849" w:rsidP="00CB0037">
            <w:pPr>
              <w:tabs>
                <w:tab w:val="left" w:pos="720"/>
                <w:tab w:val="left" w:pos="1440"/>
                <w:tab w:val="left" w:pos="2520"/>
                <w:tab w:val="left" w:pos="3960"/>
                <w:tab w:val="left" w:pos="5760"/>
              </w:tabs>
              <w:jc w:val="center"/>
            </w:pPr>
            <w:r>
              <w:t>IR</w:t>
            </w:r>
            <w:r w:rsidRPr="00CB0037">
              <w:rPr>
                <w:vertAlign w:val="subscript"/>
              </w:rPr>
              <w:t>25-23</w:t>
            </w:r>
          </w:p>
        </w:tc>
      </w:tr>
      <w:tr w:rsidR="00970849" w:rsidTr="00CB0037">
        <w:trPr>
          <w:jc w:val="center"/>
        </w:trPr>
        <w:tc>
          <w:tcPr>
            <w:tcW w:w="1912" w:type="dxa"/>
            <w:shd w:val="clear" w:color="auto" w:fill="auto"/>
          </w:tcPr>
          <w:p w:rsidR="00970849" w:rsidRDefault="00970849" w:rsidP="00CB0037">
            <w:pPr>
              <w:tabs>
                <w:tab w:val="left" w:pos="720"/>
                <w:tab w:val="left" w:pos="1440"/>
                <w:tab w:val="left" w:pos="2520"/>
                <w:tab w:val="left" w:pos="3960"/>
                <w:tab w:val="left" w:pos="5760"/>
              </w:tabs>
              <w:jc w:val="center"/>
            </w:pPr>
            <w:r>
              <w:t>STR</w:t>
            </w:r>
          </w:p>
        </w:tc>
        <w:tc>
          <w:tcPr>
            <w:tcW w:w="1060" w:type="dxa"/>
            <w:shd w:val="clear" w:color="auto" w:fill="auto"/>
          </w:tcPr>
          <w:p w:rsidR="00970849" w:rsidRDefault="00970849" w:rsidP="00CB0037">
            <w:pPr>
              <w:tabs>
                <w:tab w:val="left" w:pos="720"/>
                <w:tab w:val="left" w:pos="1440"/>
                <w:tab w:val="left" w:pos="2520"/>
                <w:tab w:val="left" w:pos="3960"/>
                <w:tab w:val="left" w:pos="5760"/>
              </w:tabs>
              <w:jc w:val="center"/>
            </w:pPr>
            <w:r w:rsidRPr="00CB0037">
              <w:rPr>
                <w:b/>
                <w:color w:val="FF0000"/>
              </w:rPr>
              <w:t>IR</w:t>
            </w:r>
            <w:r w:rsidRPr="00CB0037">
              <w:rPr>
                <w:b/>
                <w:color w:val="FF0000"/>
                <w:vertAlign w:val="subscript"/>
              </w:rPr>
              <w:t>25-23</w:t>
            </w:r>
          </w:p>
        </w:tc>
        <w:tc>
          <w:tcPr>
            <w:tcW w:w="900" w:type="dxa"/>
            <w:shd w:val="clear" w:color="auto" w:fill="auto"/>
          </w:tcPr>
          <w:p w:rsidR="00970849" w:rsidRDefault="00970849" w:rsidP="00CB0037">
            <w:pPr>
              <w:tabs>
                <w:tab w:val="left" w:pos="720"/>
                <w:tab w:val="left" w:pos="1440"/>
                <w:tab w:val="left" w:pos="2520"/>
                <w:tab w:val="left" w:pos="3960"/>
                <w:tab w:val="left" w:pos="5760"/>
              </w:tabs>
              <w:jc w:val="center"/>
            </w:pPr>
            <w:r>
              <w:t>IR</w:t>
            </w:r>
            <w:r w:rsidRPr="00CB0037">
              <w:rPr>
                <w:vertAlign w:val="subscript"/>
              </w:rPr>
              <w:t>22-20</w:t>
            </w:r>
          </w:p>
        </w:tc>
        <w:tc>
          <w:tcPr>
            <w:tcW w:w="1080" w:type="dxa"/>
            <w:shd w:val="clear" w:color="auto" w:fill="auto"/>
          </w:tcPr>
          <w:p w:rsidR="00970849" w:rsidRDefault="00970849" w:rsidP="00CB0037">
            <w:pPr>
              <w:tabs>
                <w:tab w:val="left" w:pos="720"/>
                <w:tab w:val="left" w:pos="1440"/>
                <w:tab w:val="left" w:pos="2520"/>
                <w:tab w:val="left" w:pos="3960"/>
                <w:tab w:val="left" w:pos="5760"/>
              </w:tabs>
              <w:jc w:val="center"/>
            </w:pPr>
          </w:p>
        </w:tc>
      </w:tr>
      <w:tr w:rsidR="00970849" w:rsidTr="00CB0037">
        <w:trPr>
          <w:jc w:val="center"/>
        </w:trPr>
        <w:tc>
          <w:tcPr>
            <w:tcW w:w="1912" w:type="dxa"/>
            <w:shd w:val="clear" w:color="auto" w:fill="auto"/>
          </w:tcPr>
          <w:p w:rsidR="00970849" w:rsidRDefault="00970849" w:rsidP="00CB0037">
            <w:pPr>
              <w:tabs>
                <w:tab w:val="left" w:pos="720"/>
                <w:tab w:val="left" w:pos="1440"/>
                <w:tab w:val="left" w:pos="2520"/>
                <w:tab w:val="left" w:pos="3960"/>
                <w:tab w:val="left" w:pos="5760"/>
              </w:tabs>
              <w:jc w:val="center"/>
            </w:pPr>
            <w:r>
              <w:t>BR</w:t>
            </w:r>
          </w:p>
        </w:tc>
        <w:tc>
          <w:tcPr>
            <w:tcW w:w="1060" w:type="dxa"/>
            <w:shd w:val="clear" w:color="auto" w:fill="auto"/>
          </w:tcPr>
          <w:p w:rsidR="00970849" w:rsidRDefault="00970849" w:rsidP="00CB0037">
            <w:pPr>
              <w:tabs>
                <w:tab w:val="left" w:pos="720"/>
                <w:tab w:val="left" w:pos="1440"/>
                <w:tab w:val="left" w:pos="2520"/>
                <w:tab w:val="left" w:pos="3960"/>
                <w:tab w:val="left" w:pos="5760"/>
              </w:tabs>
              <w:jc w:val="center"/>
            </w:pPr>
          </w:p>
        </w:tc>
        <w:tc>
          <w:tcPr>
            <w:tcW w:w="900" w:type="dxa"/>
            <w:shd w:val="clear" w:color="auto" w:fill="auto"/>
          </w:tcPr>
          <w:p w:rsidR="00970849" w:rsidRDefault="00970849" w:rsidP="00CB0037">
            <w:pPr>
              <w:tabs>
                <w:tab w:val="left" w:pos="720"/>
                <w:tab w:val="left" w:pos="1440"/>
                <w:tab w:val="left" w:pos="2520"/>
                <w:tab w:val="left" w:pos="3960"/>
                <w:tab w:val="left" w:pos="5760"/>
              </w:tabs>
              <w:jc w:val="center"/>
            </w:pPr>
            <w:r>
              <w:t>IR</w:t>
            </w:r>
            <w:r w:rsidRPr="00CB0037">
              <w:rPr>
                <w:vertAlign w:val="subscript"/>
              </w:rPr>
              <w:t>22-20</w:t>
            </w:r>
          </w:p>
        </w:tc>
        <w:tc>
          <w:tcPr>
            <w:tcW w:w="1080" w:type="dxa"/>
            <w:shd w:val="clear" w:color="auto" w:fill="auto"/>
          </w:tcPr>
          <w:p w:rsidR="00970849" w:rsidRDefault="00970849" w:rsidP="00CB0037">
            <w:pPr>
              <w:tabs>
                <w:tab w:val="left" w:pos="720"/>
                <w:tab w:val="left" w:pos="1440"/>
                <w:tab w:val="left" w:pos="2520"/>
                <w:tab w:val="left" w:pos="3960"/>
                <w:tab w:val="left" w:pos="5760"/>
              </w:tabs>
              <w:jc w:val="center"/>
            </w:pPr>
          </w:p>
        </w:tc>
      </w:tr>
      <w:tr w:rsidR="00970849" w:rsidTr="00CB0037">
        <w:trPr>
          <w:jc w:val="center"/>
        </w:trPr>
        <w:tc>
          <w:tcPr>
            <w:tcW w:w="1912" w:type="dxa"/>
            <w:shd w:val="clear" w:color="auto" w:fill="auto"/>
          </w:tcPr>
          <w:p w:rsidR="00970849" w:rsidRDefault="00970849" w:rsidP="00CB0037">
            <w:pPr>
              <w:tabs>
                <w:tab w:val="left" w:pos="720"/>
                <w:tab w:val="left" w:pos="1440"/>
                <w:tab w:val="left" w:pos="2520"/>
                <w:tab w:val="left" w:pos="3960"/>
                <w:tab w:val="left" w:pos="5760"/>
              </w:tabs>
              <w:jc w:val="center"/>
            </w:pPr>
            <w:r>
              <w:t>JSR</w:t>
            </w:r>
          </w:p>
        </w:tc>
        <w:tc>
          <w:tcPr>
            <w:tcW w:w="1060" w:type="dxa"/>
            <w:shd w:val="clear" w:color="auto" w:fill="auto"/>
          </w:tcPr>
          <w:p w:rsidR="00970849" w:rsidRDefault="00970849" w:rsidP="00CB0037">
            <w:pPr>
              <w:tabs>
                <w:tab w:val="left" w:pos="720"/>
                <w:tab w:val="left" w:pos="1440"/>
                <w:tab w:val="left" w:pos="2520"/>
                <w:tab w:val="left" w:pos="3960"/>
                <w:tab w:val="left" w:pos="5760"/>
              </w:tabs>
              <w:jc w:val="center"/>
            </w:pPr>
          </w:p>
        </w:tc>
        <w:tc>
          <w:tcPr>
            <w:tcW w:w="900" w:type="dxa"/>
            <w:shd w:val="clear" w:color="auto" w:fill="auto"/>
          </w:tcPr>
          <w:p w:rsidR="00970849" w:rsidRDefault="00970849" w:rsidP="00CB0037">
            <w:pPr>
              <w:tabs>
                <w:tab w:val="left" w:pos="720"/>
                <w:tab w:val="left" w:pos="1440"/>
                <w:tab w:val="left" w:pos="2520"/>
                <w:tab w:val="left" w:pos="3960"/>
                <w:tab w:val="left" w:pos="5760"/>
              </w:tabs>
              <w:jc w:val="center"/>
            </w:pPr>
            <w:r>
              <w:t>IR</w:t>
            </w:r>
            <w:r w:rsidRPr="00CB0037">
              <w:rPr>
                <w:vertAlign w:val="subscript"/>
              </w:rPr>
              <w:t>22-20</w:t>
            </w:r>
          </w:p>
        </w:tc>
        <w:tc>
          <w:tcPr>
            <w:tcW w:w="1080" w:type="dxa"/>
            <w:shd w:val="clear" w:color="auto" w:fill="auto"/>
          </w:tcPr>
          <w:p w:rsidR="00970849" w:rsidRDefault="00970849" w:rsidP="00CB0037">
            <w:pPr>
              <w:tabs>
                <w:tab w:val="left" w:pos="720"/>
                <w:tab w:val="left" w:pos="1440"/>
                <w:tab w:val="left" w:pos="2520"/>
                <w:tab w:val="left" w:pos="3960"/>
                <w:tab w:val="left" w:pos="5760"/>
              </w:tabs>
              <w:jc w:val="center"/>
            </w:pPr>
          </w:p>
        </w:tc>
      </w:tr>
      <w:tr w:rsidR="00970849" w:rsidTr="00CB0037">
        <w:trPr>
          <w:jc w:val="center"/>
        </w:trPr>
        <w:tc>
          <w:tcPr>
            <w:tcW w:w="1912" w:type="dxa"/>
            <w:shd w:val="clear" w:color="auto" w:fill="auto"/>
          </w:tcPr>
          <w:p w:rsidR="00970849" w:rsidRDefault="00970849" w:rsidP="00CB0037">
            <w:pPr>
              <w:tabs>
                <w:tab w:val="left" w:pos="720"/>
                <w:tab w:val="left" w:pos="1440"/>
                <w:tab w:val="left" w:pos="2520"/>
                <w:tab w:val="left" w:pos="3960"/>
                <w:tab w:val="left" w:pos="5760"/>
              </w:tabs>
              <w:jc w:val="center"/>
            </w:pPr>
            <w:r>
              <w:t>RET</w:t>
            </w:r>
          </w:p>
        </w:tc>
        <w:tc>
          <w:tcPr>
            <w:tcW w:w="1060" w:type="dxa"/>
            <w:shd w:val="clear" w:color="auto" w:fill="auto"/>
          </w:tcPr>
          <w:p w:rsidR="00970849" w:rsidRDefault="00970849" w:rsidP="00CB0037">
            <w:pPr>
              <w:tabs>
                <w:tab w:val="left" w:pos="720"/>
                <w:tab w:val="left" w:pos="1440"/>
                <w:tab w:val="left" w:pos="2520"/>
                <w:tab w:val="left" w:pos="3960"/>
                <w:tab w:val="left" w:pos="5760"/>
              </w:tabs>
              <w:jc w:val="center"/>
            </w:pPr>
          </w:p>
        </w:tc>
        <w:tc>
          <w:tcPr>
            <w:tcW w:w="900" w:type="dxa"/>
            <w:shd w:val="clear" w:color="auto" w:fill="auto"/>
          </w:tcPr>
          <w:p w:rsidR="00970849" w:rsidRDefault="00970849" w:rsidP="00CB0037">
            <w:pPr>
              <w:tabs>
                <w:tab w:val="left" w:pos="720"/>
                <w:tab w:val="left" w:pos="1440"/>
                <w:tab w:val="left" w:pos="2520"/>
                <w:tab w:val="left" w:pos="3960"/>
                <w:tab w:val="left" w:pos="5760"/>
              </w:tabs>
              <w:jc w:val="center"/>
            </w:pPr>
          </w:p>
        </w:tc>
        <w:tc>
          <w:tcPr>
            <w:tcW w:w="1080" w:type="dxa"/>
            <w:shd w:val="clear" w:color="auto" w:fill="auto"/>
          </w:tcPr>
          <w:p w:rsidR="00970849" w:rsidRDefault="00970849" w:rsidP="00CB0037">
            <w:pPr>
              <w:tabs>
                <w:tab w:val="left" w:pos="720"/>
                <w:tab w:val="left" w:pos="1440"/>
                <w:tab w:val="left" w:pos="2520"/>
                <w:tab w:val="left" w:pos="3960"/>
                <w:tab w:val="left" w:pos="5760"/>
              </w:tabs>
              <w:jc w:val="center"/>
            </w:pPr>
          </w:p>
        </w:tc>
      </w:tr>
      <w:tr w:rsidR="00970849" w:rsidTr="00CB0037">
        <w:trPr>
          <w:jc w:val="center"/>
        </w:trPr>
        <w:tc>
          <w:tcPr>
            <w:tcW w:w="1912" w:type="dxa"/>
            <w:shd w:val="clear" w:color="auto" w:fill="auto"/>
          </w:tcPr>
          <w:p w:rsidR="00970849" w:rsidRDefault="00970849" w:rsidP="00CB0037">
            <w:pPr>
              <w:tabs>
                <w:tab w:val="left" w:pos="720"/>
                <w:tab w:val="left" w:pos="1440"/>
                <w:tab w:val="left" w:pos="2520"/>
                <w:tab w:val="left" w:pos="3960"/>
                <w:tab w:val="left" w:pos="5760"/>
              </w:tabs>
              <w:jc w:val="center"/>
            </w:pPr>
            <w:r>
              <w:t>RTI</w:t>
            </w:r>
          </w:p>
        </w:tc>
        <w:tc>
          <w:tcPr>
            <w:tcW w:w="1060" w:type="dxa"/>
            <w:shd w:val="clear" w:color="auto" w:fill="auto"/>
          </w:tcPr>
          <w:p w:rsidR="00970849" w:rsidRDefault="00970849" w:rsidP="00CB0037">
            <w:pPr>
              <w:tabs>
                <w:tab w:val="left" w:pos="720"/>
                <w:tab w:val="left" w:pos="1440"/>
                <w:tab w:val="left" w:pos="2520"/>
                <w:tab w:val="left" w:pos="3960"/>
                <w:tab w:val="left" w:pos="5760"/>
              </w:tabs>
              <w:jc w:val="center"/>
            </w:pPr>
          </w:p>
        </w:tc>
        <w:tc>
          <w:tcPr>
            <w:tcW w:w="900" w:type="dxa"/>
            <w:shd w:val="clear" w:color="auto" w:fill="auto"/>
          </w:tcPr>
          <w:p w:rsidR="00970849" w:rsidRDefault="00970849" w:rsidP="00CB0037">
            <w:pPr>
              <w:tabs>
                <w:tab w:val="left" w:pos="720"/>
                <w:tab w:val="left" w:pos="1440"/>
                <w:tab w:val="left" w:pos="2520"/>
                <w:tab w:val="left" w:pos="3960"/>
                <w:tab w:val="left" w:pos="5760"/>
              </w:tabs>
              <w:jc w:val="center"/>
            </w:pPr>
          </w:p>
        </w:tc>
        <w:tc>
          <w:tcPr>
            <w:tcW w:w="1080" w:type="dxa"/>
            <w:shd w:val="clear" w:color="auto" w:fill="auto"/>
          </w:tcPr>
          <w:p w:rsidR="00970849" w:rsidRDefault="00970849" w:rsidP="00CB0037">
            <w:pPr>
              <w:tabs>
                <w:tab w:val="left" w:pos="720"/>
                <w:tab w:val="left" w:pos="1440"/>
                <w:tab w:val="left" w:pos="2520"/>
                <w:tab w:val="left" w:pos="3960"/>
                <w:tab w:val="left" w:pos="5760"/>
              </w:tabs>
              <w:jc w:val="center"/>
            </w:pPr>
          </w:p>
        </w:tc>
      </w:tr>
      <w:tr w:rsidR="00970849" w:rsidTr="00CB0037">
        <w:trPr>
          <w:jc w:val="center"/>
        </w:trPr>
        <w:tc>
          <w:tcPr>
            <w:tcW w:w="1912" w:type="dxa"/>
            <w:shd w:val="clear" w:color="auto" w:fill="auto"/>
          </w:tcPr>
          <w:p w:rsidR="00970849" w:rsidRDefault="00970849" w:rsidP="00CB0037">
            <w:pPr>
              <w:tabs>
                <w:tab w:val="left" w:pos="720"/>
                <w:tab w:val="left" w:pos="1440"/>
                <w:tab w:val="left" w:pos="2520"/>
                <w:tab w:val="left" w:pos="3960"/>
                <w:tab w:val="left" w:pos="5760"/>
              </w:tabs>
              <w:jc w:val="center"/>
            </w:pPr>
            <w:r>
              <w:t>Unary Register</w:t>
            </w:r>
          </w:p>
        </w:tc>
        <w:tc>
          <w:tcPr>
            <w:tcW w:w="1060" w:type="dxa"/>
            <w:shd w:val="clear" w:color="auto" w:fill="auto"/>
          </w:tcPr>
          <w:p w:rsidR="00970849" w:rsidRDefault="00970849" w:rsidP="00CB0037">
            <w:pPr>
              <w:tabs>
                <w:tab w:val="left" w:pos="720"/>
                <w:tab w:val="left" w:pos="1440"/>
                <w:tab w:val="left" w:pos="2520"/>
                <w:tab w:val="left" w:pos="3960"/>
                <w:tab w:val="left" w:pos="5760"/>
              </w:tabs>
              <w:jc w:val="center"/>
            </w:pPr>
          </w:p>
        </w:tc>
        <w:tc>
          <w:tcPr>
            <w:tcW w:w="900" w:type="dxa"/>
            <w:shd w:val="clear" w:color="auto" w:fill="auto"/>
          </w:tcPr>
          <w:p w:rsidR="00970849" w:rsidRDefault="00970849" w:rsidP="00CB0037">
            <w:pPr>
              <w:tabs>
                <w:tab w:val="left" w:pos="720"/>
                <w:tab w:val="left" w:pos="1440"/>
                <w:tab w:val="left" w:pos="2520"/>
                <w:tab w:val="left" w:pos="3960"/>
                <w:tab w:val="left" w:pos="5760"/>
              </w:tabs>
              <w:jc w:val="center"/>
            </w:pPr>
            <w:r>
              <w:t>IR</w:t>
            </w:r>
            <w:r w:rsidRPr="00CB0037">
              <w:rPr>
                <w:vertAlign w:val="subscript"/>
              </w:rPr>
              <w:t>22-20</w:t>
            </w:r>
          </w:p>
        </w:tc>
        <w:tc>
          <w:tcPr>
            <w:tcW w:w="1080" w:type="dxa"/>
            <w:shd w:val="clear" w:color="auto" w:fill="auto"/>
          </w:tcPr>
          <w:p w:rsidR="00970849" w:rsidRDefault="00970849" w:rsidP="00CB0037">
            <w:pPr>
              <w:tabs>
                <w:tab w:val="left" w:pos="720"/>
                <w:tab w:val="left" w:pos="1440"/>
                <w:tab w:val="left" w:pos="2520"/>
                <w:tab w:val="left" w:pos="3960"/>
                <w:tab w:val="left" w:pos="5760"/>
              </w:tabs>
              <w:jc w:val="center"/>
            </w:pPr>
            <w:r>
              <w:t>IR</w:t>
            </w:r>
            <w:r w:rsidRPr="00CB0037">
              <w:rPr>
                <w:vertAlign w:val="subscript"/>
              </w:rPr>
              <w:t>25-23</w:t>
            </w:r>
          </w:p>
        </w:tc>
      </w:tr>
      <w:tr w:rsidR="00970849" w:rsidTr="00CB0037">
        <w:trPr>
          <w:jc w:val="center"/>
        </w:trPr>
        <w:tc>
          <w:tcPr>
            <w:tcW w:w="1912" w:type="dxa"/>
            <w:shd w:val="clear" w:color="auto" w:fill="auto"/>
          </w:tcPr>
          <w:p w:rsidR="00970849" w:rsidRDefault="00970849" w:rsidP="00CB0037">
            <w:pPr>
              <w:tabs>
                <w:tab w:val="left" w:pos="720"/>
                <w:tab w:val="left" w:pos="1440"/>
                <w:tab w:val="left" w:pos="2520"/>
                <w:tab w:val="left" w:pos="3960"/>
                <w:tab w:val="left" w:pos="5760"/>
              </w:tabs>
              <w:jc w:val="center"/>
            </w:pPr>
            <w:r>
              <w:t>Binary Register</w:t>
            </w:r>
          </w:p>
        </w:tc>
        <w:tc>
          <w:tcPr>
            <w:tcW w:w="1060" w:type="dxa"/>
            <w:shd w:val="clear" w:color="auto" w:fill="auto"/>
          </w:tcPr>
          <w:p w:rsidR="00970849" w:rsidRDefault="00970849" w:rsidP="00CB0037">
            <w:pPr>
              <w:tabs>
                <w:tab w:val="left" w:pos="720"/>
                <w:tab w:val="left" w:pos="1440"/>
                <w:tab w:val="left" w:pos="2520"/>
                <w:tab w:val="left" w:pos="3960"/>
                <w:tab w:val="left" w:pos="5760"/>
              </w:tabs>
              <w:jc w:val="center"/>
            </w:pPr>
            <w:r>
              <w:t>IR</w:t>
            </w:r>
            <w:r w:rsidRPr="00CB0037">
              <w:rPr>
                <w:vertAlign w:val="subscript"/>
              </w:rPr>
              <w:t>19-17</w:t>
            </w:r>
          </w:p>
        </w:tc>
        <w:tc>
          <w:tcPr>
            <w:tcW w:w="900" w:type="dxa"/>
            <w:shd w:val="clear" w:color="auto" w:fill="auto"/>
          </w:tcPr>
          <w:p w:rsidR="00970849" w:rsidRDefault="00970849" w:rsidP="00CB0037">
            <w:pPr>
              <w:tabs>
                <w:tab w:val="left" w:pos="720"/>
                <w:tab w:val="left" w:pos="1440"/>
                <w:tab w:val="left" w:pos="2520"/>
                <w:tab w:val="left" w:pos="3960"/>
                <w:tab w:val="left" w:pos="5760"/>
              </w:tabs>
              <w:jc w:val="center"/>
            </w:pPr>
            <w:r>
              <w:t>IR</w:t>
            </w:r>
            <w:r w:rsidRPr="00CB0037">
              <w:rPr>
                <w:vertAlign w:val="subscript"/>
              </w:rPr>
              <w:t>22-20</w:t>
            </w:r>
          </w:p>
        </w:tc>
        <w:tc>
          <w:tcPr>
            <w:tcW w:w="1080" w:type="dxa"/>
            <w:shd w:val="clear" w:color="auto" w:fill="auto"/>
          </w:tcPr>
          <w:p w:rsidR="00970849" w:rsidRDefault="00970849" w:rsidP="00CB0037">
            <w:pPr>
              <w:tabs>
                <w:tab w:val="left" w:pos="720"/>
                <w:tab w:val="left" w:pos="1440"/>
                <w:tab w:val="left" w:pos="2520"/>
                <w:tab w:val="left" w:pos="3960"/>
                <w:tab w:val="left" w:pos="5760"/>
              </w:tabs>
              <w:jc w:val="center"/>
            </w:pPr>
            <w:r>
              <w:t>IR</w:t>
            </w:r>
            <w:r w:rsidRPr="00CB0037">
              <w:rPr>
                <w:vertAlign w:val="subscript"/>
              </w:rPr>
              <w:t>25-23</w:t>
            </w:r>
          </w:p>
        </w:tc>
      </w:tr>
    </w:tbl>
    <w:p w:rsidR="00720A4B" w:rsidRDefault="00720A4B" w:rsidP="006E5725">
      <w:pPr>
        <w:tabs>
          <w:tab w:val="left" w:pos="360"/>
          <w:tab w:val="left" w:pos="720"/>
        </w:tabs>
        <w:spacing w:after="120"/>
      </w:pPr>
    </w:p>
    <w:p w:rsidR="00AD6B17" w:rsidRDefault="00AD6B17" w:rsidP="006E5725">
      <w:pPr>
        <w:tabs>
          <w:tab w:val="left" w:pos="360"/>
          <w:tab w:val="left" w:pos="720"/>
        </w:tabs>
        <w:spacing w:after="120"/>
      </w:pPr>
      <w:r>
        <w:t>We now display a circuit that is compatible with these requirements.</w:t>
      </w:r>
    </w:p>
    <w:p w:rsidR="00AD6B17" w:rsidRPr="0043621C" w:rsidRDefault="00410EC0" w:rsidP="006E5725">
      <w:pPr>
        <w:tabs>
          <w:tab w:val="left" w:pos="360"/>
          <w:tab w:val="left" w:pos="720"/>
        </w:tabs>
        <w:spacing w:after="120"/>
        <w:jc w:val="center"/>
        <w:rPr>
          <w:b/>
        </w:rPr>
      </w:pPr>
      <w:r>
        <w:rPr>
          <w:noProof/>
        </w:rPr>
        <w:drawing>
          <wp:inline distT="0" distB="0" distL="0" distR="0">
            <wp:extent cx="5474970" cy="27197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4970" cy="2719705"/>
                    </a:xfrm>
                    <a:prstGeom prst="rect">
                      <a:avLst/>
                    </a:prstGeom>
                    <a:noFill/>
                    <a:ln>
                      <a:noFill/>
                    </a:ln>
                  </pic:spPr>
                </pic:pic>
              </a:graphicData>
            </a:graphic>
          </wp:inline>
        </w:drawing>
      </w:r>
      <w:r w:rsidR="0043621C">
        <w:br/>
      </w:r>
      <w:r w:rsidR="0043621C" w:rsidRPr="0043621C">
        <w:rPr>
          <w:b/>
        </w:rPr>
        <w:t>Figure: Generation of Selectors From the IR</w:t>
      </w:r>
    </w:p>
    <w:p w:rsidR="00AD6B17" w:rsidRDefault="00AD6B17" w:rsidP="006E5725">
      <w:pPr>
        <w:tabs>
          <w:tab w:val="left" w:pos="360"/>
          <w:tab w:val="left" w:pos="720"/>
        </w:tabs>
        <w:spacing w:after="120"/>
      </w:pPr>
    </w:p>
    <w:p w:rsidR="00CD4295" w:rsidRDefault="003F4BC4" w:rsidP="006E5725">
      <w:pPr>
        <w:tabs>
          <w:tab w:val="left" w:pos="360"/>
          <w:tab w:val="left" w:pos="720"/>
        </w:tabs>
        <w:spacing w:after="120"/>
      </w:pPr>
      <w:r>
        <w:t>Note that B1S = IR</w:t>
      </w:r>
      <w:r w:rsidRPr="003F4BC4">
        <w:rPr>
          <w:vertAlign w:val="subscript"/>
        </w:rPr>
        <w:t>25-23</w:t>
      </w:r>
      <w:r>
        <w:t xml:space="preserve"> for IR</w:t>
      </w:r>
      <w:r w:rsidR="0089065E">
        <w:rPr>
          <w:vertAlign w:val="subscript"/>
        </w:rPr>
        <w:t>31-27</w:t>
      </w:r>
      <w:r w:rsidR="0089065E">
        <w:t xml:space="preserve"> = 0</w:t>
      </w:r>
      <w:r w:rsidR="009F0F92">
        <w:t>1</w:t>
      </w:r>
      <w:r w:rsidR="0089065E">
        <w:t>1</w:t>
      </w:r>
      <w:r w:rsidR="009F0F92">
        <w:t>0</w:t>
      </w:r>
      <w:r w:rsidR="0089065E">
        <w:t>1</w:t>
      </w:r>
      <w:r>
        <w:t xml:space="preserve"> and B1S = IR</w:t>
      </w:r>
      <w:r w:rsidRPr="003F4BC4">
        <w:rPr>
          <w:vertAlign w:val="subscript"/>
        </w:rPr>
        <w:t>19-17</w:t>
      </w:r>
      <w:r>
        <w:t xml:space="preserve"> otherwise.  This will give a value to B1S for a number of instructions that do n</w:t>
      </w:r>
      <w:r w:rsidR="00DB7AA8">
        <w:t>ot use bus B1, but this</w:t>
      </w:r>
      <w:r>
        <w:t xml:space="preserve"> causes no trouble and yields a simpler control unit.</w:t>
      </w:r>
      <w:r w:rsidR="00DB7AA8">
        <w:t xml:space="preserve">  </w:t>
      </w:r>
      <w:r>
        <w:t>Note that we always have B2S = IR</w:t>
      </w:r>
      <w:r w:rsidRPr="003F4BC4">
        <w:rPr>
          <w:vertAlign w:val="subscript"/>
        </w:rPr>
        <w:t>22-20</w:t>
      </w:r>
      <w:r>
        <w:t xml:space="preserve"> </w:t>
      </w:r>
      <w:r w:rsidR="0089065E">
        <w:t>and B3D = IR</w:t>
      </w:r>
      <w:r w:rsidR="0089065E" w:rsidRPr="00CA5106">
        <w:rPr>
          <w:vertAlign w:val="subscript"/>
        </w:rPr>
        <w:t>25-23</w:t>
      </w:r>
      <w:r w:rsidR="0089065E">
        <w:t>.</w:t>
      </w:r>
    </w:p>
    <w:p w:rsidR="0089065E" w:rsidRDefault="0043621C" w:rsidP="006E5725">
      <w:pPr>
        <w:tabs>
          <w:tab w:val="left" w:pos="360"/>
          <w:tab w:val="left" w:pos="720"/>
        </w:tabs>
        <w:spacing w:after="120"/>
      </w:pPr>
      <w:r>
        <w:br w:type="page"/>
      </w:r>
      <w:r w:rsidRPr="0043621C">
        <w:rPr>
          <w:u w:val="single"/>
        </w:rPr>
        <w:lastRenderedPageBreak/>
        <w:t>A Clarification</w:t>
      </w:r>
      <w:r w:rsidRPr="0043621C">
        <w:rPr>
          <w:u w:val="single"/>
        </w:rPr>
        <w:br/>
      </w:r>
      <w:r>
        <w:t>The figure above is a bit busy, so we shall give two different simplifications, one for the STR instruction and one for other instructions.</w:t>
      </w:r>
    </w:p>
    <w:p w:rsidR="0043621C" w:rsidRDefault="0043621C" w:rsidP="006E5725">
      <w:pPr>
        <w:tabs>
          <w:tab w:val="left" w:pos="360"/>
          <w:tab w:val="left" w:pos="720"/>
        </w:tabs>
        <w:spacing w:after="120"/>
      </w:pPr>
      <w:r w:rsidRPr="0043621C">
        <w:rPr>
          <w:b/>
        </w:rPr>
        <w:t>STR  Op–Code = 0</w:t>
      </w:r>
      <w:r w:rsidR="00F21ABA">
        <w:rPr>
          <w:b/>
        </w:rPr>
        <w:t>1</w:t>
      </w:r>
      <w:r w:rsidRPr="0043621C">
        <w:rPr>
          <w:b/>
        </w:rPr>
        <w:t>1</w:t>
      </w:r>
      <w:r w:rsidR="00F21ABA">
        <w:rPr>
          <w:b/>
        </w:rPr>
        <w:t>0</w:t>
      </w:r>
      <w:r w:rsidRPr="0043621C">
        <w:rPr>
          <w:b/>
        </w:rPr>
        <w:t>1</w:t>
      </w:r>
      <w:r w:rsidRPr="0043621C">
        <w:rPr>
          <w:b/>
        </w:rPr>
        <w:br/>
      </w:r>
      <w:r>
        <w:t>Here is the effective circuit when IR</w:t>
      </w:r>
      <w:r w:rsidRPr="0043621C">
        <w:rPr>
          <w:vertAlign w:val="subscript"/>
        </w:rPr>
        <w:t>31-27</w:t>
      </w:r>
      <w:r>
        <w:t xml:space="preserve"> = 0</w:t>
      </w:r>
      <w:r w:rsidR="00F21ABA">
        <w:t>1</w:t>
      </w:r>
      <w:r>
        <w:t>1</w:t>
      </w:r>
      <w:r w:rsidR="00F21ABA">
        <w:t>0</w:t>
      </w:r>
      <w:r>
        <w:t>1.</w:t>
      </w:r>
      <w:r w:rsidR="00A83066">
        <w:br/>
        <w:t xml:space="preserve">The selector B3D is not used as the control signal B3 </w:t>
      </w:r>
      <w:r w:rsidR="00A83066">
        <w:sym w:font="Symbol" w:char="F0AE"/>
      </w:r>
      <w:r w:rsidR="00A83066">
        <w:t xml:space="preserve"> R is not asserted.</w:t>
      </w:r>
    </w:p>
    <w:p w:rsidR="0043621C" w:rsidRDefault="00410EC0" w:rsidP="00F67581">
      <w:pPr>
        <w:tabs>
          <w:tab w:val="left" w:pos="360"/>
          <w:tab w:val="left" w:pos="720"/>
        </w:tabs>
        <w:spacing w:after="120"/>
        <w:jc w:val="center"/>
      </w:pPr>
      <w:r>
        <w:rPr>
          <w:noProof/>
        </w:rPr>
        <w:drawing>
          <wp:inline distT="0" distB="0" distL="0" distR="0">
            <wp:extent cx="5480685" cy="279019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0685" cy="2790190"/>
                    </a:xfrm>
                    <a:prstGeom prst="rect">
                      <a:avLst/>
                    </a:prstGeom>
                    <a:noFill/>
                    <a:ln>
                      <a:noFill/>
                    </a:ln>
                  </pic:spPr>
                </pic:pic>
              </a:graphicData>
            </a:graphic>
          </wp:inline>
        </w:drawing>
      </w:r>
    </w:p>
    <w:p w:rsidR="0043621C" w:rsidRDefault="0043621C" w:rsidP="006E5725">
      <w:pPr>
        <w:tabs>
          <w:tab w:val="left" w:pos="360"/>
          <w:tab w:val="left" w:pos="720"/>
        </w:tabs>
        <w:spacing w:after="120"/>
      </w:pPr>
    </w:p>
    <w:p w:rsidR="0043621C" w:rsidRDefault="0043621C" w:rsidP="006E5725">
      <w:pPr>
        <w:tabs>
          <w:tab w:val="left" w:pos="360"/>
          <w:tab w:val="left" w:pos="720"/>
        </w:tabs>
        <w:spacing w:after="120"/>
      </w:pPr>
      <w:r w:rsidRPr="00F67581">
        <w:rPr>
          <w:b/>
        </w:rPr>
        <w:t>Other Op–Codes</w:t>
      </w:r>
      <w:r w:rsidR="00F67581" w:rsidRPr="00F67581">
        <w:rPr>
          <w:b/>
        </w:rPr>
        <w:br/>
      </w:r>
      <w:r w:rsidR="00F67581">
        <w:t>Here is the effective circuit for other instructions.</w:t>
      </w:r>
    </w:p>
    <w:p w:rsidR="0043621C" w:rsidRDefault="00410EC0" w:rsidP="00562282">
      <w:pPr>
        <w:tabs>
          <w:tab w:val="left" w:pos="360"/>
          <w:tab w:val="left" w:pos="720"/>
        </w:tabs>
        <w:spacing w:after="120"/>
        <w:jc w:val="center"/>
      </w:pPr>
      <w:r>
        <w:rPr>
          <w:noProof/>
        </w:rPr>
        <w:drawing>
          <wp:inline distT="0" distB="0" distL="0" distR="0">
            <wp:extent cx="5187315" cy="27781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87315" cy="2778125"/>
                    </a:xfrm>
                    <a:prstGeom prst="rect">
                      <a:avLst/>
                    </a:prstGeom>
                    <a:noFill/>
                    <a:ln>
                      <a:noFill/>
                    </a:ln>
                  </pic:spPr>
                </pic:pic>
              </a:graphicData>
            </a:graphic>
          </wp:inline>
        </w:drawing>
      </w:r>
    </w:p>
    <w:p w:rsidR="004B01F5" w:rsidRPr="004B01F5" w:rsidRDefault="0043621C" w:rsidP="00461D19">
      <w:pPr>
        <w:tabs>
          <w:tab w:val="left" w:pos="360"/>
          <w:tab w:val="left" w:pos="720"/>
        </w:tabs>
        <w:rPr>
          <w:b/>
          <w:u w:val="single"/>
        </w:rPr>
      </w:pPr>
      <w:r>
        <w:rPr>
          <w:b/>
          <w:u w:val="single"/>
        </w:rPr>
        <w:br w:type="page"/>
      </w:r>
      <w:r w:rsidR="004B01F5" w:rsidRPr="004B01F5">
        <w:rPr>
          <w:b/>
          <w:u w:val="single"/>
        </w:rPr>
        <w:lastRenderedPageBreak/>
        <w:t>Major States vs. Minor States</w:t>
      </w:r>
    </w:p>
    <w:p w:rsidR="006C7B98" w:rsidRDefault="004B01F5" w:rsidP="006E5725">
      <w:pPr>
        <w:tabs>
          <w:tab w:val="left" w:pos="360"/>
          <w:tab w:val="left" w:pos="720"/>
        </w:tabs>
        <w:spacing w:after="120"/>
      </w:pPr>
      <w:r>
        <w:t>In this version of the design, the computer will have a control unit for the CPU based on three major s</w:t>
      </w:r>
      <w:r w:rsidR="006C7B98">
        <w:t xml:space="preserve">tates: Fetch, Defer, and </w:t>
      </w:r>
      <w:r w:rsidR="00461D19">
        <w:t>Execute</w:t>
      </w:r>
      <w:r>
        <w:t>.  We shall present two designs for the control unit: hardwired and microprogrammed.  The hardwired con</w:t>
      </w:r>
      <w:r w:rsidR="00461D19">
        <w:t>trol unit will be based on the</w:t>
      </w:r>
      <w:r>
        <w:t xml:space="preserve"> major states, each containing four minor states, labeled T0, T1, T2, and T3.</w:t>
      </w:r>
      <w:r w:rsidR="006C7B98">
        <w:t xml:space="preserve">  In the microprogrammed control unit, the major states will represent logical divisions of the microcode and the minor states will be present only by implication.  The design will focus on “single state” execution, meaning that most instructions will execute in the “Fetch” major state, with only the memory-referencing instructions requiring Defer and </w:t>
      </w:r>
      <w:r w:rsidR="00461D19">
        <w:t>Execute</w:t>
      </w:r>
      <w:r w:rsidR="006C7B98">
        <w:t>.</w:t>
      </w:r>
    </w:p>
    <w:p w:rsidR="006C7B98" w:rsidRDefault="006C7B98" w:rsidP="006E5725">
      <w:pPr>
        <w:tabs>
          <w:tab w:val="left" w:pos="360"/>
          <w:tab w:val="left" w:pos="720"/>
        </w:tabs>
        <w:spacing w:after="120"/>
      </w:pPr>
    </w:p>
    <w:p w:rsidR="006C7B98" w:rsidRPr="006C7B98" w:rsidRDefault="006C7B98" w:rsidP="00461D19">
      <w:pPr>
        <w:tabs>
          <w:tab w:val="left" w:pos="360"/>
          <w:tab w:val="left" w:pos="720"/>
        </w:tabs>
        <w:rPr>
          <w:b/>
          <w:u w:val="single"/>
        </w:rPr>
      </w:pPr>
      <w:r w:rsidRPr="006C7B98">
        <w:rPr>
          <w:b/>
          <w:u w:val="single"/>
        </w:rPr>
        <w:t>Control Signals</w:t>
      </w:r>
    </w:p>
    <w:p w:rsidR="008D5806" w:rsidRDefault="006C7B98" w:rsidP="00A670C7">
      <w:pPr>
        <w:tabs>
          <w:tab w:val="left" w:pos="360"/>
          <w:tab w:val="left" w:pos="720"/>
        </w:tabs>
        <w:spacing w:after="120"/>
      </w:pPr>
      <w:r>
        <w:t>We now present a discussion of the control signals for each of the instruct</w:t>
      </w:r>
      <w:r w:rsidR="008D5806">
        <w:t>i</w:t>
      </w:r>
      <w:r>
        <w:t>ons.</w:t>
      </w:r>
      <w:r w:rsidR="008D5806">
        <w:t xml:space="preserve">  We begin with a discussion of the common fetch control signals.</w:t>
      </w:r>
      <w:r w:rsidR="00A670C7">
        <w:br/>
      </w:r>
      <w:r w:rsidR="008D5806">
        <w:tab/>
        <w:t>F, T0:</w:t>
      </w:r>
      <w:r w:rsidR="008D5806">
        <w:tab/>
        <w:t xml:space="preserve">PC </w:t>
      </w:r>
      <w:r w:rsidR="008D5806">
        <w:sym w:font="Symbol" w:char="F0AE"/>
      </w:r>
      <w:r w:rsidR="008D5806">
        <w:t xml:space="preserve"> B1, </w:t>
      </w:r>
      <w:r w:rsidR="008D5806">
        <w:rPr>
          <w:b/>
          <w:bCs/>
        </w:rPr>
        <w:t>tra1</w:t>
      </w:r>
      <w:r w:rsidR="008D5806">
        <w:t xml:space="preserve">, B3 </w:t>
      </w:r>
      <w:r w:rsidR="008D5806">
        <w:sym w:font="Symbol" w:char="F0AE"/>
      </w:r>
      <w:r w:rsidR="008D5806">
        <w:t xml:space="preserve"> MAR, READ.</w:t>
      </w:r>
      <w:r w:rsidR="008D5806">
        <w:tab/>
        <w:t xml:space="preserve">// MAR </w:t>
      </w:r>
      <w:r w:rsidR="008D5806">
        <w:sym w:font="Symbol" w:char="F0AC"/>
      </w:r>
      <w:r w:rsidR="008D5806">
        <w:t xml:space="preserve"> (PC)</w:t>
      </w:r>
      <w:r w:rsidR="00BF3B05">
        <w:br/>
      </w:r>
      <w:r w:rsidR="008D5806">
        <w:tab/>
        <w:t>F, T1:</w:t>
      </w:r>
      <w:r w:rsidR="008D5806">
        <w:tab/>
        <w:t xml:space="preserve">PC </w:t>
      </w:r>
      <w:r w:rsidR="008D5806">
        <w:sym w:font="Symbol" w:char="F0AE"/>
      </w:r>
      <w:r w:rsidR="008D5806">
        <w:t xml:space="preserve"> B1, 1 </w:t>
      </w:r>
      <w:r w:rsidR="008D5806">
        <w:sym w:font="Symbol" w:char="F0AE"/>
      </w:r>
      <w:r w:rsidR="008D5806">
        <w:t xml:space="preserve"> B2, </w:t>
      </w:r>
      <w:r w:rsidR="008D5806">
        <w:rPr>
          <w:b/>
          <w:bCs/>
        </w:rPr>
        <w:t>add</w:t>
      </w:r>
      <w:r w:rsidR="008D5806">
        <w:t xml:space="preserve">, B3 </w:t>
      </w:r>
      <w:r w:rsidR="008D5806">
        <w:sym w:font="Symbol" w:char="F0AE"/>
      </w:r>
      <w:r w:rsidR="008D5806">
        <w:t xml:space="preserve"> PC.</w:t>
      </w:r>
      <w:r w:rsidR="008D5806">
        <w:tab/>
      </w:r>
      <w:r w:rsidR="008D5806">
        <w:tab/>
        <w:t xml:space="preserve">// PC </w:t>
      </w:r>
      <w:r w:rsidR="008D5806">
        <w:sym w:font="Symbol" w:char="F0AC"/>
      </w:r>
      <w:r w:rsidR="008D5806">
        <w:t xml:space="preserve"> (PC) + 1</w:t>
      </w:r>
      <w:r w:rsidR="00BF3B05">
        <w:br/>
      </w:r>
      <w:r w:rsidR="008D5806">
        <w:tab/>
        <w:t>F, T2:</w:t>
      </w:r>
      <w:r w:rsidR="008D5806">
        <w:tab/>
        <w:t xml:space="preserve">MBR </w:t>
      </w:r>
      <w:r w:rsidR="008D5806">
        <w:sym w:font="Symbol" w:char="F0AE"/>
      </w:r>
      <w:r w:rsidR="008D5806">
        <w:t xml:space="preserve"> B2, </w:t>
      </w:r>
      <w:r w:rsidR="008D5806">
        <w:rPr>
          <w:b/>
          <w:bCs/>
        </w:rPr>
        <w:t>tra2</w:t>
      </w:r>
      <w:r w:rsidR="008D5806">
        <w:t xml:space="preserve">, B3 </w:t>
      </w:r>
      <w:r w:rsidR="008D5806">
        <w:sym w:font="Symbol" w:char="F0AE"/>
      </w:r>
      <w:r w:rsidR="008D5806">
        <w:t xml:space="preserve"> IR.</w:t>
      </w:r>
      <w:r w:rsidR="008D5806">
        <w:tab/>
      </w:r>
      <w:r w:rsidR="008D5806">
        <w:tab/>
      </w:r>
      <w:r w:rsidR="008D5806">
        <w:tab/>
        <w:t xml:space="preserve">// IR </w:t>
      </w:r>
      <w:r w:rsidR="008D5806">
        <w:sym w:font="Symbol" w:char="F0AC"/>
      </w:r>
      <w:r w:rsidR="008D5806">
        <w:t xml:space="preserve"> (MBR)</w:t>
      </w:r>
    </w:p>
    <w:p w:rsidR="008D5806" w:rsidRDefault="008D5806" w:rsidP="006E5725">
      <w:pPr>
        <w:tabs>
          <w:tab w:val="left" w:pos="360"/>
          <w:tab w:val="left" w:pos="720"/>
        </w:tabs>
        <w:spacing w:after="120"/>
      </w:pPr>
      <w:r>
        <w:t>In the above, the student should recall that the parentheses indicate the contents of a register.  The notation is perhaps redundant, but we use “(PC)” to refer to the contents of the PC.</w:t>
      </w:r>
    </w:p>
    <w:p w:rsidR="008D5806" w:rsidRDefault="008D5806" w:rsidP="006E5725">
      <w:pPr>
        <w:tabs>
          <w:tab w:val="left" w:pos="360"/>
          <w:tab w:val="left" w:pos="720"/>
        </w:tabs>
        <w:spacing w:after="120"/>
      </w:pPr>
      <w:r>
        <w:t xml:space="preserve">At this point, the control unit will attempt to </w:t>
      </w:r>
      <w:r w:rsidR="00023C22">
        <w:t>execute the instruction during the T3 phase of the Fetch major state.  The only instructions that cannot be executed i</w:t>
      </w:r>
      <w:r w:rsidR="00461D19">
        <w:t>n this time slot are those four</w:t>
      </w:r>
      <w:r w:rsidR="00023C22">
        <w:t xml:space="preserve"> instructions that reference memory:</w:t>
      </w:r>
      <w:r w:rsidR="00023C22">
        <w:br/>
      </w:r>
      <w:r w:rsidR="00023C22">
        <w:tab/>
      </w:r>
      <w:r w:rsidR="00023C22">
        <w:tab/>
        <w:t>LDR</w:t>
      </w:r>
      <w:r w:rsidR="00023C22">
        <w:tab/>
        <w:t xml:space="preserve">memory address of the argument to be copied into a general-purpose register, </w:t>
      </w:r>
      <w:r w:rsidR="00023C22">
        <w:br/>
      </w:r>
      <w:r w:rsidR="00023C22">
        <w:tab/>
      </w:r>
      <w:r w:rsidR="00023C22">
        <w:tab/>
        <w:t>STR</w:t>
      </w:r>
      <w:r w:rsidR="00023C22">
        <w:tab/>
        <w:t>memory address to receive the contents of</w:t>
      </w:r>
      <w:r w:rsidR="00461D19">
        <w:t xml:space="preserve"> a general-purpose register,</w:t>
      </w:r>
      <w:r w:rsidR="00023C22">
        <w:br/>
      </w:r>
      <w:r w:rsidR="00023C22">
        <w:tab/>
      </w:r>
      <w:r w:rsidR="00023C22">
        <w:tab/>
        <w:t>BR</w:t>
      </w:r>
      <w:r w:rsidR="00023C22">
        <w:tab/>
        <w:t>memory address indicating the</w:t>
      </w:r>
      <w:r w:rsidR="00461D19">
        <w:t xml:space="preserve"> next instruction for execution, and</w:t>
      </w:r>
      <w:r w:rsidR="00461D19">
        <w:br/>
      </w:r>
      <w:r w:rsidR="00461D19">
        <w:tab/>
      </w:r>
      <w:r w:rsidR="00461D19">
        <w:tab/>
        <w:t>JSR</w:t>
      </w:r>
      <w:r w:rsidR="00461D19">
        <w:tab/>
        <w:t>memory address indicating the location of the subroutine.</w:t>
      </w:r>
    </w:p>
    <w:p w:rsidR="00023C22" w:rsidRDefault="00023C22" w:rsidP="003A209C">
      <w:pPr>
        <w:tabs>
          <w:tab w:val="left" w:pos="360"/>
          <w:tab w:val="left" w:pos="720"/>
        </w:tabs>
        <w:spacing w:after="120"/>
      </w:pPr>
      <w:r>
        <w:t>For these three instructions only, the Fetch state is defined fully as follows.</w:t>
      </w:r>
      <w:r w:rsidR="003A209C">
        <w:br/>
      </w:r>
      <w:r>
        <w:tab/>
        <w:t>F, T0:</w:t>
      </w:r>
      <w:r>
        <w:tab/>
        <w:t xml:space="preserve">PC </w:t>
      </w:r>
      <w:r>
        <w:sym w:font="Symbol" w:char="F0AE"/>
      </w:r>
      <w:r>
        <w:t xml:space="preserve"> B1, </w:t>
      </w:r>
      <w:r>
        <w:rPr>
          <w:b/>
          <w:bCs/>
        </w:rPr>
        <w:t>tra1</w:t>
      </w:r>
      <w:r>
        <w:t xml:space="preserve">, B3 </w:t>
      </w:r>
      <w:r>
        <w:sym w:font="Symbol" w:char="F0AE"/>
      </w:r>
      <w:r>
        <w:t xml:space="preserve"> MAR, READ.</w:t>
      </w:r>
      <w:r>
        <w:tab/>
        <w:t xml:space="preserve">// MAR </w:t>
      </w:r>
      <w:r>
        <w:sym w:font="Symbol" w:char="F0AC"/>
      </w:r>
      <w:r>
        <w:t xml:space="preserve"> (PC)</w:t>
      </w:r>
      <w:r w:rsidR="003A209C">
        <w:br/>
      </w:r>
      <w:r>
        <w:tab/>
        <w:t>F, T1: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tab/>
      </w:r>
      <w:r>
        <w:tab/>
        <w:t xml:space="preserve">// PC </w:t>
      </w:r>
      <w:r>
        <w:sym w:font="Symbol" w:char="F0AC"/>
      </w:r>
      <w:r>
        <w:t xml:space="preserve"> (PC) + 1</w:t>
      </w:r>
      <w:r w:rsidR="003A209C">
        <w:br/>
      </w:r>
      <w:r>
        <w:tab/>
        <w:t>F, T2:</w:t>
      </w:r>
      <w:r>
        <w:tab/>
        <w:t xml:space="preserve">MBR </w:t>
      </w:r>
      <w:r>
        <w:sym w:font="Symbol" w:char="F0AE"/>
      </w:r>
      <w:r>
        <w:t xml:space="preserve"> B2, </w:t>
      </w:r>
      <w:r>
        <w:rPr>
          <w:b/>
          <w:bCs/>
        </w:rPr>
        <w:t>tra2</w:t>
      </w:r>
      <w:r>
        <w:t xml:space="preserve">, B3 </w:t>
      </w:r>
      <w:r>
        <w:sym w:font="Symbol" w:char="F0AE"/>
      </w:r>
      <w:r>
        <w:t xml:space="preserve"> IR.</w:t>
      </w:r>
      <w:r>
        <w:tab/>
      </w:r>
      <w:r>
        <w:tab/>
      </w:r>
      <w:r>
        <w:tab/>
        <w:t xml:space="preserve">// IR </w:t>
      </w:r>
      <w:r>
        <w:sym w:font="Symbol" w:char="F0AC"/>
      </w:r>
      <w:r>
        <w:t xml:space="preserve"> (MBR)</w:t>
      </w:r>
      <w:r>
        <w:br/>
      </w:r>
      <w:r>
        <w:tab/>
        <w:t>F, T3:</w:t>
      </w:r>
      <w:r>
        <w:tab/>
        <w:t>000000000000 ¢ IR</w:t>
      </w:r>
      <w:r w:rsidRPr="00023C22">
        <w:rPr>
          <w:vertAlign w:val="subscript"/>
        </w:rPr>
        <w:t>19-0</w:t>
      </w:r>
      <w:r>
        <w:t xml:space="preserve"> </w:t>
      </w:r>
      <w:r>
        <w:sym w:font="Symbol" w:char="F0AE"/>
      </w:r>
      <w:r>
        <w:t xml:space="preserve"> B1, </w:t>
      </w:r>
      <w:r w:rsidR="00941FEA">
        <w:t xml:space="preserve"> R </w:t>
      </w:r>
      <w:r w:rsidR="00941FEA">
        <w:sym w:font="Symbol" w:char="F0AE"/>
      </w:r>
      <w:r w:rsidR="00941FEA">
        <w:t xml:space="preserve"> B2, </w:t>
      </w:r>
      <w:r w:rsidR="00941FEA" w:rsidRPr="00D51704">
        <w:rPr>
          <w:b/>
        </w:rPr>
        <w:t>add</w:t>
      </w:r>
      <w:r w:rsidR="00941FEA">
        <w:t xml:space="preserve">, B3 </w:t>
      </w:r>
      <w:r w:rsidR="00941FEA">
        <w:sym w:font="Symbol" w:char="F0AE"/>
      </w:r>
      <w:r w:rsidR="00941FEA">
        <w:t xml:space="preserve"> MAR.</w:t>
      </w:r>
    </w:p>
    <w:p w:rsidR="00023C22" w:rsidRDefault="00023C22" w:rsidP="006E5725">
      <w:pPr>
        <w:tabs>
          <w:tab w:val="left" w:pos="360"/>
          <w:tab w:val="left" w:pos="720"/>
        </w:tabs>
        <w:spacing w:after="120"/>
      </w:pPr>
      <w:r>
        <w:t>The operation in F, T3 is the concatenation operator.  Here twelve zeroes are appended to the 20-bit address from the IR to produce a full 32-bit address with the twelve high-order bits all set to 0.  The hardware has been designed to append these 0 bits during the transfer.</w:t>
      </w:r>
    </w:p>
    <w:p w:rsidR="00023C22" w:rsidRPr="00941FEA" w:rsidRDefault="00023C22" w:rsidP="006E5725">
      <w:pPr>
        <w:tabs>
          <w:tab w:val="left" w:pos="360"/>
          <w:tab w:val="left" w:pos="720"/>
        </w:tabs>
        <w:spacing w:after="120"/>
        <w:rPr>
          <w:b/>
        </w:rPr>
      </w:pPr>
      <w:r w:rsidRPr="00023C22">
        <w:rPr>
          <w:b/>
        </w:rPr>
        <w:t>Defer State</w:t>
      </w:r>
      <w:r w:rsidR="00A670C7">
        <w:rPr>
          <w:b/>
        </w:rPr>
        <w:br/>
      </w:r>
      <w:r w:rsidR="00941FEA">
        <w:t>For these four</w:t>
      </w:r>
      <w:r>
        <w:t xml:space="preserve"> instructions only, the control unit may cause ex</w:t>
      </w:r>
      <w:r w:rsidR="00941FEA">
        <w:t>ecution of a Defer state if the</w:t>
      </w:r>
      <w:r w:rsidR="00941FEA">
        <w:br/>
      </w:r>
      <w:r>
        <w:t>“I bit” – IR</w:t>
      </w:r>
      <w:r w:rsidRPr="00023C22">
        <w:rPr>
          <w:vertAlign w:val="subscript"/>
        </w:rPr>
        <w:t>26</w:t>
      </w:r>
      <w:r>
        <w:t xml:space="preserve"> is set to 1.  Here is the uniform code for the defer state.</w:t>
      </w:r>
      <w:r w:rsidR="001A5A46">
        <w:t xml:space="preserve">  The reader will note the two WAIT states.  This is due to the fact that our design calls for four minor states per major state and there is nothing else to do in the defer state.</w:t>
      </w:r>
      <w:r w:rsidR="00941FEA">
        <w:rPr>
          <w:b/>
        </w:rPr>
        <w:br/>
      </w:r>
      <w:r>
        <w:tab/>
        <w:t>D, T0:</w:t>
      </w:r>
      <w:r>
        <w:tab/>
        <w:t>READ.</w:t>
      </w:r>
      <w:r w:rsidR="001A5A46">
        <w:tab/>
      </w:r>
      <w:r w:rsidR="001A5A46">
        <w:tab/>
      </w:r>
      <w:r w:rsidR="001A5A46">
        <w:tab/>
      </w:r>
      <w:r w:rsidR="001A5A46">
        <w:tab/>
      </w:r>
      <w:r w:rsidR="001A5A46">
        <w:tab/>
        <w:t>// Address is already in the MAR.</w:t>
      </w:r>
      <w:r>
        <w:br/>
      </w:r>
      <w:r>
        <w:tab/>
        <w:t>D, T1:</w:t>
      </w:r>
      <w:r>
        <w:tab/>
        <w:t>WAIT.</w:t>
      </w:r>
      <w:r w:rsidR="001A5A46">
        <w:tab/>
      </w:r>
      <w:r w:rsidR="001A5A46">
        <w:tab/>
      </w:r>
      <w:r w:rsidR="001A5A46">
        <w:tab/>
      </w:r>
      <w:r w:rsidR="001A5A46">
        <w:tab/>
      </w:r>
      <w:r w:rsidR="001A5A46">
        <w:tab/>
        <w:t>// Cannot access the MBR just now.</w:t>
      </w:r>
      <w:r w:rsidR="003A209C">
        <w:br/>
      </w:r>
      <w:r w:rsidR="001A5A46">
        <w:tab/>
        <w:t>D, T2:</w:t>
      </w:r>
      <w:r w:rsidR="001A5A46">
        <w:tab/>
        <w:t xml:space="preserve">MBR </w:t>
      </w:r>
      <w:r w:rsidR="001A5A46">
        <w:sym w:font="Symbol" w:char="F0AE"/>
      </w:r>
      <w:r w:rsidR="001A5A46">
        <w:t xml:space="preserve"> B2, </w:t>
      </w:r>
      <w:r w:rsidR="001A5A46">
        <w:rPr>
          <w:b/>
          <w:bCs/>
        </w:rPr>
        <w:t>tra2</w:t>
      </w:r>
      <w:r w:rsidR="001A5A46">
        <w:t xml:space="preserve">, B3 </w:t>
      </w:r>
      <w:r w:rsidR="001A5A46">
        <w:sym w:font="Symbol" w:char="F0AE"/>
      </w:r>
      <w:r w:rsidR="001A5A46">
        <w:t xml:space="preserve"> MAR.</w:t>
      </w:r>
      <w:r w:rsidR="001A5A46">
        <w:tab/>
        <w:t xml:space="preserve">// MAR </w:t>
      </w:r>
      <w:r w:rsidR="001A5A46">
        <w:sym w:font="Symbol" w:char="F0AC"/>
      </w:r>
      <w:r w:rsidR="001A5A46">
        <w:t xml:space="preserve"> (MBR)</w:t>
      </w:r>
      <w:r w:rsidR="003A209C">
        <w:br/>
      </w:r>
      <w:r w:rsidR="003A209C">
        <w:tab/>
        <w:t>D, T3:</w:t>
      </w:r>
      <w:r w:rsidR="003A209C">
        <w:tab/>
        <w:t>WAIT.</w:t>
      </w:r>
    </w:p>
    <w:p w:rsidR="001A7DDA" w:rsidRPr="008D393F" w:rsidRDefault="001A7DDA" w:rsidP="001A7DDA">
      <w:pPr>
        <w:tabs>
          <w:tab w:val="left" w:pos="720"/>
          <w:tab w:val="left" w:pos="1800"/>
          <w:tab w:val="left" w:pos="2520"/>
          <w:tab w:val="left" w:pos="3960"/>
          <w:tab w:val="left" w:pos="5760"/>
        </w:tabs>
        <w:rPr>
          <w:b/>
          <w:u w:val="single"/>
        </w:rPr>
      </w:pPr>
      <w:r w:rsidRPr="008D393F">
        <w:rPr>
          <w:b/>
          <w:u w:val="single"/>
        </w:rPr>
        <w:lastRenderedPageBreak/>
        <w:t xml:space="preserve">Control Signals for the </w:t>
      </w:r>
      <w:r w:rsidR="00A57449">
        <w:rPr>
          <w:b/>
          <w:u w:val="single"/>
        </w:rPr>
        <w:t>Boz–7</w:t>
      </w:r>
    </w:p>
    <w:p w:rsidR="001A7DDA" w:rsidRDefault="001A7DDA" w:rsidP="001A7DDA">
      <w:pPr>
        <w:tabs>
          <w:tab w:val="left" w:pos="720"/>
          <w:tab w:val="left" w:pos="1800"/>
          <w:tab w:val="left" w:pos="2520"/>
          <w:tab w:val="left" w:pos="3960"/>
          <w:tab w:val="left" w:pos="5760"/>
        </w:tabs>
      </w:pPr>
    </w:p>
    <w:p w:rsidR="001A7DDA" w:rsidRDefault="001A7DDA" w:rsidP="001A7DDA">
      <w:pPr>
        <w:tabs>
          <w:tab w:val="left" w:pos="720"/>
          <w:tab w:val="left" w:pos="1800"/>
          <w:tab w:val="left" w:pos="2520"/>
          <w:tab w:val="left" w:pos="3960"/>
          <w:tab w:val="left" w:pos="5760"/>
        </w:tabs>
      </w:pPr>
      <w:r>
        <w:t>The control signals are listed in numeric order by Op-Code, with some general comments added as necessary to clarify the control signals.</w:t>
      </w:r>
    </w:p>
    <w:p w:rsidR="001A7DDA" w:rsidRDefault="001A7DDA" w:rsidP="001A7DDA">
      <w:pPr>
        <w:tabs>
          <w:tab w:val="left" w:pos="720"/>
          <w:tab w:val="left" w:pos="1800"/>
          <w:tab w:val="left" w:pos="2520"/>
          <w:tab w:val="left" w:pos="3960"/>
          <w:tab w:val="left" w:pos="5760"/>
        </w:tabs>
        <w:spacing w:after="120"/>
      </w:pPr>
    </w:p>
    <w:p w:rsidR="001A7DDA" w:rsidRPr="004741F6" w:rsidRDefault="001A7DDA" w:rsidP="001A7DDA">
      <w:pPr>
        <w:tabs>
          <w:tab w:val="left" w:pos="720"/>
          <w:tab w:val="right" w:pos="7200"/>
        </w:tabs>
        <w:rPr>
          <w:b/>
        </w:rPr>
      </w:pPr>
      <w:r w:rsidRPr="004741F6">
        <w:rPr>
          <w:b/>
        </w:rPr>
        <w:t>HLT</w:t>
      </w:r>
      <w:r w:rsidRPr="004741F6">
        <w:rPr>
          <w:b/>
        </w:rPr>
        <w:tab/>
        <w:t>Op-Code = 0000</w:t>
      </w:r>
      <w:r>
        <w:rPr>
          <w:b/>
        </w:rPr>
        <w:t>0</w:t>
      </w:r>
      <w:r>
        <w:rPr>
          <w:b/>
        </w:rPr>
        <w:tab/>
        <w:t>(Hexadecimal 0x00)</w:t>
      </w:r>
    </w:p>
    <w:p w:rsidR="001A7DDA" w:rsidRDefault="001A7DDA" w:rsidP="001A7DDA">
      <w:pPr>
        <w:tabs>
          <w:tab w:val="left" w:pos="360"/>
          <w:tab w:val="left" w:pos="1440"/>
          <w:tab w:val="left" w:pos="2160"/>
        </w:tabs>
        <w:spacing w:after="120"/>
      </w:pPr>
      <w:r>
        <w:tab/>
        <w:t>F, T0:</w:t>
      </w:r>
      <w:r>
        <w:tab/>
        <w:t xml:space="preserve">PC </w:t>
      </w:r>
      <w:r>
        <w:sym w:font="Symbol" w:char="F0AE"/>
      </w:r>
      <w:r>
        <w:t xml:space="preserve"> B1, </w:t>
      </w:r>
      <w:r>
        <w:rPr>
          <w:b/>
          <w:bCs/>
        </w:rPr>
        <w:t>tra1</w:t>
      </w:r>
      <w:r>
        <w:t xml:space="preserve">, B3 </w:t>
      </w:r>
      <w:r>
        <w:sym w:font="Symbol" w:char="F0AE"/>
      </w:r>
      <w:r>
        <w:t xml:space="preserve"> MAR, READ.</w:t>
      </w:r>
      <w:r>
        <w:tab/>
        <w:t xml:space="preserve">// MAR </w:t>
      </w:r>
      <w:r>
        <w:sym w:font="Symbol" w:char="F0AC"/>
      </w:r>
      <w:r>
        <w:t xml:space="preserve"> (PC)</w:t>
      </w:r>
      <w:r>
        <w:br/>
      </w:r>
      <w:r>
        <w:tab/>
        <w:t>F, T1: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tab/>
      </w:r>
      <w:r>
        <w:tab/>
        <w:t xml:space="preserve">// PC </w:t>
      </w:r>
      <w:r>
        <w:sym w:font="Symbol" w:char="F0AC"/>
      </w:r>
      <w:r>
        <w:t xml:space="preserve"> (PC) + 1</w:t>
      </w:r>
      <w:r>
        <w:br/>
      </w:r>
      <w:r>
        <w:tab/>
        <w:t>F, T2:</w:t>
      </w:r>
      <w:r>
        <w:tab/>
        <w:t xml:space="preserve">MBR </w:t>
      </w:r>
      <w:r>
        <w:sym w:font="Symbol" w:char="F0AE"/>
      </w:r>
      <w:r>
        <w:t xml:space="preserve"> B2, </w:t>
      </w:r>
      <w:r>
        <w:rPr>
          <w:b/>
          <w:bCs/>
        </w:rPr>
        <w:t>tra2</w:t>
      </w:r>
      <w:r>
        <w:t xml:space="preserve">, B3 </w:t>
      </w:r>
      <w:r>
        <w:sym w:font="Symbol" w:char="F0AE"/>
      </w:r>
      <w:r>
        <w:t xml:space="preserve"> IR.</w:t>
      </w:r>
      <w:r>
        <w:tab/>
      </w:r>
      <w:r>
        <w:tab/>
      </w:r>
      <w:r>
        <w:tab/>
        <w:t xml:space="preserve">// IR </w:t>
      </w:r>
      <w:r>
        <w:sym w:font="Symbol" w:char="F0AC"/>
      </w:r>
      <w:r>
        <w:t xml:space="preserve"> (MBR)</w:t>
      </w:r>
      <w:r>
        <w:br/>
      </w:r>
      <w:r>
        <w:tab/>
        <w:t>F, T3:</w:t>
      </w:r>
      <w:r>
        <w:tab/>
        <w:t xml:space="preserve">0 </w:t>
      </w:r>
      <w:r>
        <w:sym w:font="Symbol" w:char="F0AE"/>
      </w:r>
      <w:r>
        <w:t xml:space="preserve"> RUN.</w:t>
      </w:r>
      <w:r>
        <w:tab/>
      </w:r>
      <w:r>
        <w:tab/>
      </w:r>
      <w:r>
        <w:tab/>
      </w:r>
      <w:r>
        <w:tab/>
      </w:r>
      <w:r>
        <w:tab/>
        <w:t>// Reset the RUN Flip-Flop</w:t>
      </w:r>
    </w:p>
    <w:p w:rsidR="001A7DDA" w:rsidRDefault="001A7DDA" w:rsidP="001A7DDA">
      <w:pPr>
        <w:tabs>
          <w:tab w:val="left" w:pos="720"/>
          <w:tab w:val="left" w:pos="1800"/>
          <w:tab w:val="left" w:pos="2520"/>
          <w:tab w:val="left" w:pos="3960"/>
          <w:tab w:val="left" w:pos="5760"/>
        </w:tabs>
        <w:spacing w:after="120"/>
      </w:pPr>
    </w:p>
    <w:p w:rsidR="001A7DDA" w:rsidRPr="005C7C8C" w:rsidRDefault="001A7DDA" w:rsidP="001A7DDA">
      <w:pPr>
        <w:tabs>
          <w:tab w:val="left" w:pos="720"/>
          <w:tab w:val="right" w:pos="7200"/>
        </w:tabs>
        <w:rPr>
          <w:b/>
        </w:rPr>
      </w:pPr>
      <w:r w:rsidRPr="005C7C8C">
        <w:rPr>
          <w:b/>
        </w:rPr>
        <w:t>LDI</w:t>
      </w:r>
      <w:r w:rsidRPr="005C7C8C">
        <w:rPr>
          <w:b/>
        </w:rPr>
        <w:tab/>
        <w:t>Op-Code = 000</w:t>
      </w:r>
      <w:r>
        <w:rPr>
          <w:b/>
        </w:rPr>
        <w:t>01</w:t>
      </w:r>
      <w:r w:rsidRPr="005C7C8C">
        <w:rPr>
          <w:b/>
        </w:rPr>
        <w:tab/>
        <w:t>(Hexadecimal 0x0</w:t>
      </w:r>
      <w:r>
        <w:rPr>
          <w:b/>
        </w:rPr>
        <w:t>1</w:t>
      </w:r>
      <w:r w:rsidRPr="005C7C8C">
        <w:rPr>
          <w:b/>
        </w:rPr>
        <w:t>)</w:t>
      </w:r>
    </w:p>
    <w:p w:rsidR="001A7DDA" w:rsidRDefault="001A7DDA" w:rsidP="001A7DDA">
      <w:pPr>
        <w:tabs>
          <w:tab w:val="left" w:pos="360"/>
          <w:tab w:val="left" w:pos="1440"/>
          <w:tab w:val="left" w:pos="2160"/>
        </w:tabs>
        <w:spacing w:after="120"/>
      </w:pPr>
      <w:r>
        <w:tab/>
        <w:t>F, T0:</w:t>
      </w:r>
      <w:r>
        <w:tab/>
        <w:t xml:space="preserve">PC </w:t>
      </w:r>
      <w:r>
        <w:sym w:font="Symbol" w:char="F0AE"/>
      </w:r>
      <w:r>
        <w:t xml:space="preserve"> B1, </w:t>
      </w:r>
      <w:r>
        <w:rPr>
          <w:b/>
          <w:bCs/>
        </w:rPr>
        <w:t>tra1</w:t>
      </w:r>
      <w:r>
        <w:t xml:space="preserve">, B3 </w:t>
      </w:r>
      <w:r>
        <w:sym w:font="Symbol" w:char="F0AE"/>
      </w:r>
      <w:r>
        <w:t xml:space="preserve"> MAR, READ.</w:t>
      </w:r>
      <w:r>
        <w:tab/>
        <w:t xml:space="preserve">// MAR </w:t>
      </w:r>
      <w:r>
        <w:sym w:font="Symbol" w:char="F0AC"/>
      </w:r>
      <w:r>
        <w:t xml:space="preserve"> (PC)</w:t>
      </w:r>
      <w:r>
        <w:br/>
      </w:r>
      <w:r>
        <w:tab/>
        <w:t>F, T1: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tab/>
      </w:r>
      <w:r>
        <w:tab/>
      </w:r>
      <w:r w:rsidRPr="00B054E7">
        <w:rPr>
          <w:lang w:val="de-DE"/>
        </w:rPr>
        <w:t xml:space="preserve">// PC </w:t>
      </w:r>
      <w:r>
        <w:sym w:font="Symbol" w:char="F0AC"/>
      </w:r>
      <w:r w:rsidRPr="00B054E7">
        <w:rPr>
          <w:lang w:val="de-DE"/>
        </w:rPr>
        <w:t xml:space="preserve"> (PC) + 1</w:t>
      </w:r>
      <w:r w:rsidRPr="00B054E7">
        <w:rPr>
          <w:lang w:val="de-DE"/>
        </w:rPr>
        <w:br/>
      </w:r>
      <w:r w:rsidRPr="00B054E7">
        <w:rPr>
          <w:lang w:val="de-DE"/>
        </w:rPr>
        <w:tab/>
        <w:t>F, T2:</w:t>
      </w:r>
      <w:r w:rsidRPr="00B054E7">
        <w:rPr>
          <w:lang w:val="de-DE"/>
        </w:rPr>
        <w:tab/>
        <w:t xml:space="preserve">MBR </w:t>
      </w:r>
      <w:r>
        <w:sym w:font="Symbol" w:char="F0AE"/>
      </w:r>
      <w:r w:rsidRPr="00B054E7">
        <w:rPr>
          <w:lang w:val="de-DE"/>
        </w:rPr>
        <w:t xml:space="preserve"> B2, </w:t>
      </w:r>
      <w:r w:rsidRPr="00B054E7">
        <w:rPr>
          <w:b/>
          <w:bCs/>
          <w:lang w:val="de-DE"/>
        </w:rPr>
        <w:t>tra2</w:t>
      </w:r>
      <w:r w:rsidRPr="00B054E7">
        <w:rPr>
          <w:lang w:val="de-DE"/>
        </w:rPr>
        <w:t xml:space="preserve">, B3 </w:t>
      </w:r>
      <w:r>
        <w:sym w:font="Symbol" w:char="F0AE"/>
      </w:r>
      <w:r w:rsidRPr="00B054E7">
        <w:rPr>
          <w:lang w:val="de-DE"/>
        </w:rPr>
        <w:t xml:space="preserve"> IR.</w:t>
      </w:r>
      <w:r w:rsidRPr="00B054E7">
        <w:rPr>
          <w:lang w:val="de-DE"/>
        </w:rPr>
        <w:tab/>
      </w:r>
      <w:r w:rsidRPr="00B054E7">
        <w:rPr>
          <w:lang w:val="de-DE"/>
        </w:rPr>
        <w:tab/>
      </w:r>
      <w:r w:rsidRPr="00B054E7">
        <w:rPr>
          <w:lang w:val="de-DE"/>
        </w:rPr>
        <w:tab/>
        <w:t xml:space="preserve">// IR </w:t>
      </w:r>
      <w:r>
        <w:sym w:font="Symbol" w:char="F0AC"/>
      </w:r>
      <w:r w:rsidRPr="00B054E7">
        <w:rPr>
          <w:lang w:val="de-DE"/>
        </w:rPr>
        <w:t xml:space="preserve"> (MBR)</w:t>
      </w:r>
      <w:r w:rsidRPr="00B054E7">
        <w:rPr>
          <w:lang w:val="de-DE"/>
        </w:rPr>
        <w:br/>
      </w:r>
      <w:r w:rsidRPr="00B054E7">
        <w:rPr>
          <w:lang w:val="de-DE"/>
        </w:rPr>
        <w:tab/>
        <w:t>F, T3:</w:t>
      </w:r>
      <w:r w:rsidRPr="00B054E7">
        <w:rPr>
          <w:lang w:val="de-DE"/>
        </w:rPr>
        <w:tab/>
        <w:t xml:space="preserve">IR </w:t>
      </w:r>
      <w:r>
        <w:sym w:font="Symbol" w:char="F0AE"/>
      </w:r>
      <w:r w:rsidRPr="00B054E7">
        <w:rPr>
          <w:lang w:val="de-DE"/>
        </w:rPr>
        <w:t xml:space="preserve"> B1, </w:t>
      </w:r>
      <w:r w:rsidRPr="00B054E7">
        <w:rPr>
          <w:b/>
          <w:lang w:val="de-DE"/>
        </w:rPr>
        <w:t>extend, tra1</w:t>
      </w:r>
      <w:r w:rsidRPr="00B054E7">
        <w:rPr>
          <w:lang w:val="de-DE"/>
        </w:rPr>
        <w:t xml:space="preserve">, B3 </w:t>
      </w:r>
      <w:r>
        <w:sym w:font="Symbol" w:char="F0AE"/>
      </w:r>
      <w:r w:rsidRPr="00B054E7">
        <w:rPr>
          <w:lang w:val="de-DE"/>
        </w:rPr>
        <w:t xml:space="preserve"> R.</w:t>
      </w:r>
      <w:r w:rsidRPr="00B054E7">
        <w:rPr>
          <w:lang w:val="de-DE"/>
        </w:rPr>
        <w:tab/>
      </w:r>
      <w:r w:rsidRPr="00B054E7">
        <w:rPr>
          <w:lang w:val="de-DE"/>
        </w:rPr>
        <w:tab/>
      </w:r>
      <w:r>
        <w:t>// Copy IR</w:t>
      </w:r>
      <w:r w:rsidRPr="00DB303D">
        <w:rPr>
          <w:vertAlign w:val="subscript"/>
        </w:rPr>
        <w:t>19-0</w:t>
      </w:r>
      <w:r>
        <w:t xml:space="preserve"> as signed integer</w:t>
      </w:r>
    </w:p>
    <w:p w:rsidR="001A7DDA" w:rsidRDefault="001A7DDA" w:rsidP="001A7DDA">
      <w:pPr>
        <w:tabs>
          <w:tab w:val="left" w:pos="360"/>
          <w:tab w:val="left" w:pos="1440"/>
          <w:tab w:val="left" w:pos="2160"/>
        </w:tabs>
        <w:spacing w:after="120"/>
      </w:pPr>
    </w:p>
    <w:p w:rsidR="001A7DDA" w:rsidRDefault="001A7DDA" w:rsidP="001A7DDA">
      <w:r>
        <w:t>In the next instructions, the source register most commonly will be the same as the destination register.  While there is some benefit to having a distinct source register, the true motivation for this design is that it simplifies the logic of the control unit.</w:t>
      </w:r>
    </w:p>
    <w:p w:rsidR="001A7DDA" w:rsidRPr="00ED436D" w:rsidRDefault="001A7DDA" w:rsidP="001A7DDA">
      <w:pPr>
        <w:tabs>
          <w:tab w:val="left" w:pos="720"/>
          <w:tab w:val="left" w:pos="1800"/>
          <w:tab w:val="left" w:pos="2520"/>
          <w:tab w:val="left" w:pos="3960"/>
          <w:tab w:val="left" w:pos="5760"/>
        </w:tabs>
        <w:spacing w:before="240" w:after="120"/>
        <w:rPr>
          <w:b/>
        </w:rPr>
      </w:pPr>
      <w:r w:rsidRPr="00ED436D">
        <w:rPr>
          <w:b/>
        </w:rPr>
        <w:t>A</w:t>
      </w:r>
      <w:r>
        <w:rPr>
          <w:b/>
        </w:rPr>
        <w:t>N</w:t>
      </w:r>
      <w:r w:rsidRPr="00ED436D">
        <w:rPr>
          <w:b/>
        </w:rPr>
        <w:t>DI</w:t>
      </w:r>
      <w:r w:rsidRPr="00ED436D">
        <w:rPr>
          <w:b/>
        </w:rPr>
        <w:tab/>
        <w:t>Op-Code = 0001</w:t>
      </w:r>
      <w:r>
        <w:rPr>
          <w:b/>
        </w:rPr>
        <w:t>0</w:t>
      </w:r>
      <w:r w:rsidRPr="00ED436D">
        <w:rPr>
          <w:b/>
        </w:rPr>
        <w:tab/>
      </w:r>
      <w:r>
        <w:rPr>
          <w:b/>
        </w:rPr>
        <w:tab/>
      </w:r>
      <w:r>
        <w:rPr>
          <w:b/>
        </w:rPr>
        <w:tab/>
      </w:r>
      <w:r w:rsidRPr="00ED436D">
        <w:rPr>
          <w:b/>
        </w:rPr>
        <w:t>(Hexadecimal 0x0</w:t>
      </w:r>
      <w:r>
        <w:rPr>
          <w:b/>
        </w:rPr>
        <w:t>2</w:t>
      </w:r>
      <w:r w:rsidRPr="00ED436D">
        <w:rPr>
          <w:b/>
        </w:rPr>
        <w:t>)</w:t>
      </w:r>
    </w:p>
    <w:p w:rsidR="001A7DDA" w:rsidRDefault="001A7DDA" w:rsidP="001A7DDA">
      <w:pPr>
        <w:tabs>
          <w:tab w:val="left" w:pos="360"/>
          <w:tab w:val="left" w:pos="1440"/>
          <w:tab w:val="left" w:pos="2160"/>
        </w:tabs>
        <w:spacing w:after="120"/>
      </w:pPr>
      <w:r>
        <w:tab/>
        <w:t>F, T0:</w:t>
      </w:r>
      <w:r>
        <w:tab/>
        <w:t xml:space="preserve">PC </w:t>
      </w:r>
      <w:r>
        <w:sym w:font="Symbol" w:char="F0AE"/>
      </w:r>
      <w:r>
        <w:t xml:space="preserve"> B1, </w:t>
      </w:r>
      <w:r>
        <w:rPr>
          <w:b/>
          <w:bCs/>
        </w:rPr>
        <w:t>tra1</w:t>
      </w:r>
      <w:r>
        <w:t xml:space="preserve">, B3 </w:t>
      </w:r>
      <w:r>
        <w:sym w:font="Symbol" w:char="F0AE"/>
      </w:r>
      <w:r>
        <w:t xml:space="preserve"> MAR, READ.</w:t>
      </w:r>
      <w:r>
        <w:tab/>
        <w:t xml:space="preserve">// MAR </w:t>
      </w:r>
      <w:r>
        <w:sym w:font="Symbol" w:char="F0AC"/>
      </w:r>
      <w:r>
        <w:t xml:space="preserve"> (PC)</w:t>
      </w:r>
      <w:r>
        <w:br/>
      </w:r>
      <w:r>
        <w:tab/>
        <w:t>F, T1: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tab/>
      </w:r>
      <w:r>
        <w:tab/>
        <w:t xml:space="preserve">// PC </w:t>
      </w:r>
      <w:r>
        <w:sym w:font="Symbol" w:char="F0AC"/>
      </w:r>
      <w:r>
        <w:t xml:space="preserve"> (PC) + 1</w:t>
      </w:r>
      <w:r>
        <w:br/>
      </w:r>
      <w:r>
        <w:tab/>
        <w:t>F, T2:</w:t>
      </w:r>
      <w:r>
        <w:tab/>
        <w:t xml:space="preserve">MBR </w:t>
      </w:r>
      <w:r>
        <w:sym w:font="Symbol" w:char="F0AE"/>
      </w:r>
      <w:r>
        <w:t xml:space="preserve"> B2, </w:t>
      </w:r>
      <w:r>
        <w:rPr>
          <w:b/>
          <w:bCs/>
        </w:rPr>
        <w:t>tra2</w:t>
      </w:r>
      <w:r>
        <w:t xml:space="preserve">, B3 </w:t>
      </w:r>
      <w:r>
        <w:sym w:font="Symbol" w:char="F0AE"/>
      </w:r>
      <w:r>
        <w:t xml:space="preserve"> IR.</w:t>
      </w:r>
      <w:r>
        <w:tab/>
      </w:r>
      <w:r>
        <w:tab/>
      </w:r>
      <w:r>
        <w:tab/>
        <w:t xml:space="preserve">// IR </w:t>
      </w:r>
      <w:r>
        <w:sym w:font="Symbol" w:char="F0AC"/>
      </w:r>
      <w:r>
        <w:t xml:space="preserve"> (MBR)</w:t>
      </w:r>
      <w:r>
        <w:br/>
      </w:r>
      <w:r>
        <w:tab/>
        <w:t>F, T3:</w:t>
      </w:r>
      <w:r>
        <w:tab/>
        <w:t xml:space="preserve">IR </w:t>
      </w:r>
      <w:r>
        <w:sym w:font="Symbol" w:char="F0AE"/>
      </w:r>
      <w:r>
        <w:t xml:space="preserve"> B1, R </w:t>
      </w:r>
      <w:r>
        <w:sym w:font="Symbol" w:char="F0AE"/>
      </w:r>
      <w:r>
        <w:t xml:space="preserve"> B2,</w:t>
      </w:r>
      <w:r w:rsidRPr="00471E84">
        <w:rPr>
          <w:b/>
        </w:rPr>
        <w:t xml:space="preserve"> </w:t>
      </w:r>
      <w:r>
        <w:rPr>
          <w:b/>
        </w:rPr>
        <w:t>and</w:t>
      </w:r>
      <w:r>
        <w:t xml:space="preserve">, B3 </w:t>
      </w:r>
      <w:r>
        <w:sym w:font="Symbol" w:char="F0AE"/>
      </w:r>
      <w:r>
        <w:t xml:space="preserve"> R.</w:t>
      </w:r>
      <w:r>
        <w:tab/>
      </w:r>
      <w:r>
        <w:tab/>
        <w:t>// Copy IR</w:t>
      </w:r>
      <w:r w:rsidRPr="00DB303D">
        <w:rPr>
          <w:vertAlign w:val="subscript"/>
        </w:rPr>
        <w:t>19-0</w:t>
      </w:r>
      <w:r>
        <w:t xml:space="preserve"> as 20 bits.</w:t>
      </w:r>
      <w:r>
        <w:br/>
      </w:r>
      <w:r>
        <w:tab/>
      </w:r>
      <w:r>
        <w:tab/>
        <w:t>// The 20 bits IR</w:t>
      </w:r>
      <w:r w:rsidRPr="00DB303D">
        <w:rPr>
          <w:vertAlign w:val="subscript"/>
        </w:rPr>
        <w:t>19-0</w:t>
      </w:r>
      <w:r>
        <w:t xml:space="preserve"> are copied without extension, so we have in reality</w:t>
      </w:r>
      <w:r>
        <w:br/>
      </w:r>
      <w:r>
        <w:tab/>
      </w:r>
      <w:r>
        <w:tab/>
        <w:t>// 0000 0000 0000 ¢ IR</w:t>
      </w:r>
      <w:r w:rsidRPr="00DB303D">
        <w:rPr>
          <w:vertAlign w:val="subscript"/>
        </w:rPr>
        <w:t>19-0</w:t>
      </w:r>
      <w:r>
        <w:t xml:space="preserve"> </w:t>
      </w:r>
      <w:r>
        <w:sym w:font="Symbol" w:char="F0AE"/>
      </w:r>
      <w:r>
        <w:t xml:space="preserve"> B1.  This may be changed in a future design.</w:t>
      </w:r>
    </w:p>
    <w:p w:rsidR="001A7DDA" w:rsidRDefault="001A7DDA" w:rsidP="001A7DDA">
      <w:pPr>
        <w:tabs>
          <w:tab w:val="left" w:pos="720"/>
          <w:tab w:val="left" w:pos="1800"/>
          <w:tab w:val="left" w:pos="2520"/>
          <w:tab w:val="left" w:pos="3960"/>
          <w:tab w:val="left" w:pos="5760"/>
        </w:tabs>
        <w:spacing w:after="120"/>
      </w:pPr>
    </w:p>
    <w:p w:rsidR="001A7DDA" w:rsidRPr="00ED436D" w:rsidRDefault="001A7DDA" w:rsidP="001A7DDA">
      <w:pPr>
        <w:tabs>
          <w:tab w:val="left" w:pos="720"/>
          <w:tab w:val="right" w:pos="7200"/>
        </w:tabs>
        <w:rPr>
          <w:b/>
        </w:rPr>
      </w:pPr>
      <w:r w:rsidRPr="00ED436D">
        <w:rPr>
          <w:b/>
        </w:rPr>
        <w:t>AD</w:t>
      </w:r>
      <w:r>
        <w:rPr>
          <w:b/>
        </w:rPr>
        <w:t>D</w:t>
      </w:r>
      <w:r w:rsidRPr="00ED436D">
        <w:rPr>
          <w:b/>
        </w:rPr>
        <w:t>I</w:t>
      </w:r>
      <w:r w:rsidRPr="00ED436D">
        <w:rPr>
          <w:b/>
        </w:rPr>
        <w:tab/>
        <w:t>Op-Code = 00011</w:t>
      </w:r>
      <w:r w:rsidRPr="00ED436D">
        <w:rPr>
          <w:b/>
        </w:rPr>
        <w:tab/>
        <w:t>(Hexadecimal 0x03)</w:t>
      </w:r>
    </w:p>
    <w:p w:rsidR="001A7DDA" w:rsidRDefault="001A7DDA" w:rsidP="001A7DDA">
      <w:pPr>
        <w:tabs>
          <w:tab w:val="left" w:pos="360"/>
          <w:tab w:val="left" w:pos="1440"/>
          <w:tab w:val="left" w:pos="2160"/>
        </w:tabs>
        <w:spacing w:after="120"/>
      </w:pPr>
      <w:r>
        <w:tab/>
        <w:t>F, T0:</w:t>
      </w:r>
      <w:r>
        <w:tab/>
        <w:t xml:space="preserve">PC </w:t>
      </w:r>
      <w:r>
        <w:sym w:font="Symbol" w:char="F0AE"/>
      </w:r>
      <w:r>
        <w:t xml:space="preserve"> B1, </w:t>
      </w:r>
      <w:r>
        <w:rPr>
          <w:b/>
          <w:bCs/>
        </w:rPr>
        <w:t>tra1</w:t>
      </w:r>
      <w:r>
        <w:t xml:space="preserve">, B3 </w:t>
      </w:r>
      <w:r>
        <w:sym w:font="Symbol" w:char="F0AE"/>
      </w:r>
      <w:r>
        <w:t xml:space="preserve"> MAR, READ.</w:t>
      </w:r>
      <w:r>
        <w:tab/>
        <w:t xml:space="preserve">// MAR </w:t>
      </w:r>
      <w:r>
        <w:sym w:font="Symbol" w:char="F0AC"/>
      </w:r>
      <w:r>
        <w:t xml:space="preserve"> (PC)</w:t>
      </w:r>
      <w:r>
        <w:br/>
      </w:r>
      <w:r>
        <w:tab/>
        <w:t>F, T1: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tab/>
      </w:r>
      <w:r>
        <w:tab/>
        <w:t xml:space="preserve">// PC </w:t>
      </w:r>
      <w:r>
        <w:sym w:font="Symbol" w:char="F0AC"/>
      </w:r>
      <w:r>
        <w:t xml:space="preserve"> (PC) + 1</w:t>
      </w:r>
      <w:r>
        <w:br/>
      </w:r>
      <w:r>
        <w:tab/>
        <w:t>F, T2:</w:t>
      </w:r>
      <w:r>
        <w:tab/>
        <w:t xml:space="preserve">MBR </w:t>
      </w:r>
      <w:r>
        <w:sym w:font="Symbol" w:char="F0AE"/>
      </w:r>
      <w:r>
        <w:t xml:space="preserve"> B2, </w:t>
      </w:r>
      <w:r>
        <w:rPr>
          <w:b/>
          <w:bCs/>
        </w:rPr>
        <w:t>tra2</w:t>
      </w:r>
      <w:r>
        <w:t xml:space="preserve">, B3 </w:t>
      </w:r>
      <w:r>
        <w:sym w:font="Symbol" w:char="F0AE"/>
      </w:r>
      <w:r>
        <w:t xml:space="preserve"> IR.</w:t>
      </w:r>
      <w:r>
        <w:tab/>
      </w:r>
      <w:r>
        <w:tab/>
      </w:r>
      <w:r>
        <w:tab/>
        <w:t xml:space="preserve">// IR </w:t>
      </w:r>
      <w:r>
        <w:sym w:font="Symbol" w:char="F0AC"/>
      </w:r>
      <w:r>
        <w:t xml:space="preserve"> (MBR)</w:t>
      </w:r>
      <w:r>
        <w:br/>
      </w:r>
      <w:r>
        <w:tab/>
        <w:t>F, T3:</w:t>
      </w:r>
      <w:r>
        <w:tab/>
        <w:t xml:space="preserve">IR </w:t>
      </w:r>
      <w:r>
        <w:sym w:font="Symbol" w:char="F0AE"/>
      </w:r>
      <w:r>
        <w:t xml:space="preserve"> B1, R </w:t>
      </w:r>
      <w:r>
        <w:sym w:font="Symbol" w:char="F0AE"/>
      </w:r>
      <w:r>
        <w:t xml:space="preserve"> B2, </w:t>
      </w:r>
      <w:r w:rsidRPr="00471E84">
        <w:rPr>
          <w:b/>
        </w:rPr>
        <w:t xml:space="preserve">extend, </w:t>
      </w:r>
      <w:r>
        <w:rPr>
          <w:b/>
        </w:rPr>
        <w:t>add</w:t>
      </w:r>
      <w:r>
        <w:t xml:space="preserve">, B3 </w:t>
      </w:r>
      <w:r>
        <w:sym w:font="Symbol" w:char="F0AE"/>
      </w:r>
      <w:r>
        <w:t xml:space="preserve"> R.  // Add signed integer</w:t>
      </w:r>
    </w:p>
    <w:p w:rsidR="00317AE2" w:rsidRDefault="00317AE2" w:rsidP="00317AE2">
      <w:pPr>
        <w:tabs>
          <w:tab w:val="left" w:pos="360"/>
          <w:tab w:val="left" w:pos="1440"/>
          <w:tab w:val="left" w:pos="2160"/>
        </w:tabs>
        <w:spacing w:after="120"/>
        <w:rPr>
          <w:b/>
          <w:u w:val="single"/>
        </w:rPr>
      </w:pPr>
    </w:p>
    <w:p w:rsidR="00B142DF" w:rsidRDefault="00317AE2" w:rsidP="00317AE2">
      <w:pPr>
        <w:tabs>
          <w:tab w:val="left" w:pos="360"/>
          <w:tab w:val="left" w:pos="1440"/>
          <w:tab w:val="left" w:pos="2160"/>
        </w:tabs>
      </w:pPr>
      <w:r>
        <w:rPr>
          <w:b/>
          <w:u w:val="single"/>
        </w:rPr>
        <w:t>A Gap</w:t>
      </w:r>
      <w:r w:rsidRPr="00407BC8">
        <w:rPr>
          <w:b/>
          <w:u w:val="single"/>
        </w:rPr>
        <w:t xml:space="preserve"> in the Op–Codes</w:t>
      </w:r>
      <w:r w:rsidRPr="00407BC8">
        <w:rPr>
          <w:b/>
        </w:rPr>
        <w:br/>
      </w:r>
      <w:r>
        <w:t>Op–Codes</w:t>
      </w:r>
      <w:r>
        <w:tab/>
        <w:t>00100</w:t>
      </w:r>
      <w:r>
        <w:tab/>
      </w:r>
      <w:r>
        <w:tab/>
        <w:t>0x04</w:t>
      </w:r>
      <w:r>
        <w:br/>
      </w:r>
      <w:r>
        <w:tab/>
      </w:r>
      <w:r>
        <w:tab/>
        <w:t>00101</w:t>
      </w:r>
      <w:r>
        <w:tab/>
      </w:r>
      <w:r>
        <w:tab/>
        <w:t>0x05</w:t>
      </w:r>
      <w:r>
        <w:br/>
      </w:r>
      <w:r>
        <w:tab/>
      </w:r>
      <w:r>
        <w:tab/>
        <w:t>00110</w:t>
      </w:r>
      <w:r>
        <w:tab/>
      </w:r>
      <w:r>
        <w:tab/>
        <w:t>0x06</w:t>
      </w:r>
      <w:r>
        <w:br/>
      </w:r>
      <w:r>
        <w:tab/>
      </w:r>
      <w:r>
        <w:tab/>
        <w:t>00111</w:t>
      </w:r>
      <w:r>
        <w:tab/>
      </w:r>
      <w:r>
        <w:tab/>
        <w:t>0x07</w:t>
      </w:r>
      <w:r>
        <w:tab/>
      </w:r>
      <w:r>
        <w:tab/>
        <w:t>are presently not assigned.</w:t>
      </w:r>
    </w:p>
    <w:p w:rsidR="001A7DDA" w:rsidRDefault="001A7DDA" w:rsidP="001A7DDA">
      <w:pPr>
        <w:tabs>
          <w:tab w:val="left" w:pos="720"/>
          <w:tab w:val="left" w:pos="1800"/>
          <w:tab w:val="left" w:pos="2520"/>
          <w:tab w:val="left" w:pos="3960"/>
          <w:tab w:val="left" w:pos="5760"/>
        </w:tabs>
        <w:spacing w:after="120"/>
      </w:pPr>
      <w:r>
        <w:br w:type="page"/>
      </w:r>
      <w:r>
        <w:lastRenderedPageBreak/>
        <w:t>The next two instructions will have immediate action with regard to the Input</w:t>
      </w:r>
      <w:r w:rsidR="002444BD">
        <w:t xml:space="preserve"> </w:t>
      </w:r>
      <w:r>
        <w:t>/</w:t>
      </w:r>
      <w:r w:rsidR="002444BD">
        <w:t xml:space="preserve"> </w:t>
      </w:r>
      <w:r>
        <w:t>Output devices.  These two instructions should be used only after the status of the I/O device has been tested and the device found to be ready for an I/O transaction.</w:t>
      </w:r>
    </w:p>
    <w:p w:rsidR="001A7DDA" w:rsidRDefault="001A7DDA" w:rsidP="001A7DDA">
      <w:pPr>
        <w:tabs>
          <w:tab w:val="left" w:pos="720"/>
          <w:tab w:val="left" w:pos="1800"/>
          <w:tab w:val="left" w:pos="2520"/>
          <w:tab w:val="left" w:pos="3960"/>
          <w:tab w:val="left" w:pos="5760"/>
        </w:tabs>
        <w:spacing w:after="120"/>
      </w:pPr>
      <w:r>
        <w:t xml:space="preserve">At present the I/O Address Register, IOA, is a 16–bit register.  In the transfer from the 32–bit bus B3, denoted by B3 </w:t>
      </w:r>
      <w:r>
        <w:sym w:font="Symbol" w:char="F0AE"/>
      </w:r>
      <w:r>
        <w:t xml:space="preserve"> IOA, only the 16 low order bits of the bus are copied.</w:t>
      </w:r>
    </w:p>
    <w:p w:rsidR="00B63BAE" w:rsidRDefault="00B63BAE" w:rsidP="001A7DDA">
      <w:pPr>
        <w:tabs>
          <w:tab w:val="left" w:pos="720"/>
          <w:tab w:val="left" w:pos="1800"/>
          <w:tab w:val="left" w:pos="2520"/>
          <w:tab w:val="left" w:pos="3960"/>
          <w:tab w:val="left" w:pos="5760"/>
        </w:tabs>
        <w:spacing w:after="120"/>
      </w:pPr>
      <w:r>
        <w:t xml:space="preserve">The reader will note that (F, T3) for each of these instructions is a WAIT or </w:t>
      </w:r>
      <w:r w:rsidR="009F128C">
        <w:t>NOP</w:t>
      </w:r>
      <w:r>
        <w:t>.  This choice is made to isolate the I/O–specific code to the Execute phase.  The reader will also note that neither instruction uses the Defer phase.  This is due to the simplicity of generation of addresses for the I/O device registers; just put the value into IR</w:t>
      </w:r>
      <w:r w:rsidRPr="00B63BAE">
        <w:rPr>
          <w:vertAlign w:val="subscript"/>
        </w:rPr>
        <w:t>15-0</w:t>
      </w:r>
      <w:r>
        <w:t>.</w:t>
      </w:r>
    </w:p>
    <w:p w:rsidR="001079E0" w:rsidRDefault="00556626" w:rsidP="001A7DDA">
      <w:pPr>
        <w:tabs>
          <w:tab w:val="left" w:pos="720"/>
          <w:tab w:val="left" w:pos="1800"/>
          <w:tab w:val="left" w:pos="2520"/>
          <w:tab w:val="left" w:pos="3960"/>
          <w:tab w:val="left" w:pos="5760"/>
        </w:tabs>
        <w:spacing w:after="120"/>
      </w:pPr>
      <w:r>
        <w:t>Another</w:t>
      </w:r>
      <w:r w:rsidR="001079E0">
        <w:t xml:space="preserve"> reason to leave (F, T3) as a </w:t>
      </w:r>
      <w:r w:rsidR="009F128C">
        <w:t>NOP (No Operation)</w:t>
      </w:r>
      <w:r w:rsidR="001079E0">
        <w:t xml:space="preserve"> is that the design of the control unit for the FETCH state is already complex enough.  If the instruction </w:t>
      </w:r>
      <w:r w:rsidR="00252E46">
        <w:t xml:space="preserve">execution </w:t>
      </w:r>
      <w:r w:rsidR="001079E0">
        <w:t xml:space="preserve">requires more than one microoperation, but not more than four, </w:t>
      </w:r>
      <w:r w:rsidR="00252E46">
        <w:t>move them all to the EXECUTE state</w:t>
      </w:r>
      <w:r w:rsidR="001079E0">
        <w:t>.</w:t>
      </w:r>
    </w:p>
    <w:p w:rsidR="00B63BAE" w:rsidRDefault="00B63BAE" w:rsidP="00B63BAE">
      <w:pPr>
        <w:tabs>
          <w:tab w:val="left" w:pos="360"/>
          <w:tab w:val="left" w:pos="720"/>
          <w:tab w:val="left" w:pos="1800"/>
          <w:tab w:val="left" w:pos="2520"/>
          <w:tab w:val="left" w:pos="3960"/>
          <w:tab w:val="left" w:pos="5760"/>
        </w:tabs>
        <w:spacing w:after="120"/>
      </w:pPr>
      <w:r>
        <w:t>The observant reader will also note that neither of these instructions is particularly sophisticated, in that neither performs a number of important checks.  In particular, the GET operation will input from the addressed register without regard to two important items:</w:t>
      </w:r>
      <w:r>
        <w:br/>
      </w:r>
      <w:r>
        <w:tab/>
        <w:t>1)</w:t>
      </w:r>
      <w:r>
        <w:tab/>
        <w:t>that the register actually exists and is an input register, and</w:t>
      </w:r>
      <w:r>
        <w:br/>
      </w:r>
      <w:r>
        <w:tab/>
        <w:t>2)</w:t>
      </w:r>
      <w:r>
        <w:tab/>
        <w:t>that the register actually has fresh data in it.</w:t>
      </w:r>
    </w:p>
    <w:p w:rsidR="00B63BAE" w:rsidRDefault="00B63BAE" w:rsidP="00B63BAE">
      <w:pPr>
        <w:tabs>
          <w:tab w:val="left" w:pos="360"/>
          <w:tab w:val="left" w:pos="720"/>
          <w:tab w:val="left" w:pos="1800"/>
          <w:tab w:val="left" w:pos="2520"/>
          <w:tab w:val="left" w:pos="3960"/>
          <w:tab w:val="left" w:pos="5760"/>
        </w:tabs>
        <w:spacing w:after="120"/>
      </w:pPr>
      <w:r>
        <w:t>Similarly, the PUT operation will attempt to output data to nonexistent registers or registers that are for input only.  In addition, there is no interlock to prevent this instruction from overwriting data previously sent out and not yet processed by the output device.</w:t>
      </w:r>
    </w:p>
    <w:p w:rsidR="001A7DDA" w:rsidRPr="00ED436D" w:rsidRDefault="001A7DDA" w:rsidP="001A7DDA">
      <w:pPr>
        <w:tabs>
          <w:tab w:val="left" w:pos="720"/>
          <w:tab w:val="right" w:pos="7200"/>
        </w:tabs>
        <w:rPr>
          <w:b/>
        </w:rPr>
      </w:pPr>
      <w:r w:rsidRPr="00ED436D">
        <w:rPr>
          <w:b/>
        </w:rPr>
        <w:t>GET</w:t>
      </w:r>
      <w:r w:rsidRPr="00ED436D">
        <w:rPr>
          <w:b/>
        </w:rPr>
        <w:tab/>
        <w:t>Op-Code = 0</w:t>
      </w:r>
      <w:r w:rsidR="00317AE2">
        <w:rPr>
          <w:b/>
        </w:rPr>
        <w:t>10</w:t>
      </w:r>
      <w:r w:rsidRPr="00ED436D">
        <w:rPr>
          <w:b/>
        </w:rPr>
        <w:t>00</w:t>
      </w:r>
      <w:r w:rsidRPr="00ED436D">
        <w:rPr>
          <w:b/>
        </w:rPr>
        <w:tab/>
        <w:t>(Hexadecimal 0x0</w:t>
      </w:r>
      <w:r w:rsidR="00317AE2">
        <w:rPr>
          <w:b/>
        </w:rPr>
        <w:t>8</w:t>
      </w:r>
      <w:r w:rsidRPr="00ED436D">
        <w:rPr>
          <w:b/>
        </w:rPr>
        <w:t>)</w:t>
      </w:r>
    </w:p>
    <w:p w:rsidR="001A7DDA" w:rsidRPr="00B054E7" w:rsidRDefault="001A7DDA" w:rsidP="001A7DDA">
      <w:pPr>
        <w:tabs>
          <w:tab w:val="left" w:pos="360"/>
          <w:tab w:val="left" w:pos="1440"/>
          <w:tab w:val="left" w:pos="2160"/>
        </w:tabs>
        <w:spacing w:after="120"/>
        <w:rPr>
          <w:lang w:val="de-DE"/>
        </w:rPr>
      </w:pPr>
      <w:r>
        <w:tab/>
        <w:t>F, T0:</w:t>
      </w:r>
      <w:r>
        <w:tab/>
        <w:t xml:space="preserve">PC </w:t>
      </w:r>
      <w:r>
        <w:sym w:font="Symbol" w:char="F0AE"/>
      </w:r>
      <w:r>
        <w:t xml:space="preserve"> B1, </w:t>
      </w:r>
      <w:r>
        <w:rPr>
          <w:b/>
          <w:bCs/>
        </w:rPr>
        <w:t>tra1</w:t>
      </w:r>
      <w:r>
        <w:t xml:space="preserve">, B3 </w:t>
      </w:r>
      <w:r>
        <w:sym w:font="Symbol" w:char="F0AE"/>
      </w:r>
      <w:r>
        <w:t xml:space="preserve"> MAR, READ.</w:t>
      </w:r>
      <w:r>
        <w:tab/>
        <w:t xml:space="preserve">// MAR </w:t>
      </w:r>
      <w:r>
        <w:sym w:font="Symbol" w:char="F0AC"/>
      </w:r>
      <w:r>
        <w:t xml:space="preserve"> (PC)</w:t>
      </w:r>
      <w:r>
        <w:br/>
      </w:r>
      <w:r>
        <w:tab/>
        <w:t>F, T1: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tab/>
      </w:r>
      <w:r>
        <w:tab/>
      </w:r>
      <w:r w:rsidRPr="00B054E7">
        <w:rPr>
          <w:lang w:val="de-DE"/>
        </w:rPr>
        <w:t xml:space="preserve">// PC </w:t>
      </w:r>
      <w:r>
        <w:sym w:font="Symbol" w:char="F0AC"/>
      </w:r>
      <w:r w:rsidRPr="00B054E7">
        <w:rPr>
          <w:lang w:val="de-DE"/>
        </w:rPr>
        <w:t xml:space="preserve"> (PC) + 1</w:t>
      </w:r>
      <w:r w:rsidRPr="00B054E7">
        <w:rPr>
          <w:lang w:val="de-DE"/>
        </w:rPr>
        <w:br/>
      </w:r>
      <w:r w:rsidRPr="00B054E7">
        <w:rPr>
          <w:lang w:val="de-DE"/>
        </w:rPr>
        <w:tab/>
        <w:t>F, T2:</w:t>
      </w:r>
      <w:r w:rsidRPr="00B054E7">
        <w:rPr>
          <w:lang w:val="de-DE"/>
        </w:rPr>
        <w:tab/>
        <w:t xml:space="preserve">MBR </w:t>
      </w:r>
      <w:r>
        <w:sym w:font="Symbol" w:char="F0AE"/>
      </w:r>
      <w:r w:rsidRPr="00B054E7">
        <w:rPr>
          <w:lang w:val="de-DE"/>
        </w:rPr>
        <w:t xml:space="preserve"> B2, tra2, B3 </w:t>
      </w:r>
      <w:r>
        <w:sym w:font="Symbol" w:char="F0AE"/>
      </w:r>
      <w:r w:rsidRPr="00B054E7">
        <w:rPr>
          <w:lang w:val="de-DE"/>
        </w:rPr>
        <w:t xml:space="preserve"> IR.</w:t>
      </w:r>
      <w:r w:rsidRPr="00B054E7">
        <w:rPr>
          <w:lang w:val="de-DE"/>
        </w:rPr>
        <w:tab/>
      </w:r>
      <w:r w:rsidRPr="00B054E7">
        <w:rPr>
          <w:lang w:val="de-DE"/>
        </w:rPr>
        <w:tab/>
      </w:r>
      <w:r w:rsidRPr="00B054E7">
        <w:rPr>
          <w:lang w:val="de-DE"/>
        </w:rPr>
        <w:tab/>
        <w:t xml:space="preserve">// IR </w:t>
      </w:r>
      <w:r>
        <w:sym w:font="Symbol" w:char="F0AC"/>
      </w:r>
      <w:r w:rsidRPr="00B054E7">
        <w:rPr>
          <w:lang w:val="de-DE"/>
        </w:rPr>
        <w:t xml:space="preserve"> (MBR)</w:t>
      </w:r>
      <w:r w:rsidRPr="00B054E7">
        <w:rPr>
          <w:lang w:val="de-DE"/>
        </w:rPr>
        <w:br/>
      </w:r>
      <w:r w:rsidRPr="00B054E7">
        <w:rPr>
          <w:lang w:val="de-DE"/>
        </w:rPr>
        <w:tab/>
        <w:t>F, T3:</w:t>
      </w:r>
      <w:r w:rsidRPr="00B054E7">
        <w:rPr>
          <w:lang w:val="de-DE"/>
        </w:rPr>
        <w:tab/>
      </w:r>
      <w:r w:rsidR="009F128C">
        <w:rPr>
          <w:lang w:val="de-DE"/>
        </w:rPr>
        <w:t>NOP</w:t>
      </w:r>
      <w:r w:rsidRPr="00B054E7">
        <w:rPr>
          <w:lang w:val="de-DE"/>
        </w:rPr>
        <w:t>.</w:t>
      </w:r>
    </w:p>
    <w:p w:rsidR="001A7DDA" w:rsidRDefault="001A7DDA" w:rsidP="001A7DDA">
      <w:pPr>
        <w:tabs>
          <w:tab w:val="left" w:pos="360"/>
          <w:tab w:val="left" w:pos="1440"/>
          <w:tab w:val="left" w:pos="2160"/>
        </w:tabs>
        <w:spacing w:after="120"/>
      </w:pPr>
      <w:r w:rsidRPr="00B054E7">
        <w:rPr>
          <w:lang w:val="de-DE"/>
        </w:rPr>
        <w:tab/>
        <w:t>E, T0:</w:t>
      </w:r>
      <w:r w:rsidRPr="00B054E7">
        <w:rPr>
          <w:lang w:val="de-DE"/>
        </w:rPr>
        <w:tab/>
        <w:t xml:space="preserve">IR </w:t>
      </w:r>
      <w:r>
        <w:sym w:font="Symbol" w:char="F0AE"/>
      </w:r>
      <w:r w:rsidRPr="00B054E7">
        <w:rPr>
          <w:lang w:val="de-DE"/>
        </w:rPr>
        <w:t xml:space="preserve"> B1,</w:t>
      </w:r>
      <w:r w:rsidRPr="00B054E7">
        <w:rPr>
          <w:b/>
          <w:lang w:val="de-DE"/>
        </w:rPr>
        <w:t xml:space="preserve"> tra1</w:t>
      </w:r>
      <w:r w:rsidRPr="00B054E7">
        <w:rPr>
          <w:lang w:val="de-DE"/>
        </w:rPr>
        <w:t xml:space="preserve">, B3 </w:t>
      </w:r>
      <w:r>
        <w:sym w:font="Symbol" w:char="F0AE"/>
      </w:r>
      <w:r w:rsidRPr="00B054E7">
        <w:rPr>
          <w:lang w:val="de-DE"/>
        </w:rPr>
        <w:t xml:space="preserve"> IOA.</w:t>
      </w:r>
      <w:r w:rsidRPr="00B054E7">
        <w:rPr>
          <w:lang w:val="de-DE"/>
        </w:rPr>
        <w:tab/>
      </w:r>
      <w:r w:rsidRPr="00B054E7">
        <w:rPr>
          <w:lang w:val="de-DE"/>
        </w:rPr>
        <w:tab/>
      </w:r>
      <w:r w:rsidRPr="00B054E7">
        <w:rPr>
          <w:lang w:val="de-DE"/>
        </w:rPr>
        <w:tab/>
      </w:r>
      <w:r>
        <w:t>// Send out the I/O address</w:t>
      </w:r>
      <w:r>
        <w:br/>
      </w:r>
      <w:r>
        <w:tab/>
        <w:t>E, T1:</w:t>
      </w:r>
      <w:r>
        <w:tab/>
        <w:t>WAIT.</w:t>
      </w:r>
      <w:r>
        <w:br/>
      </w:r>
      <w:r>
        <w:tab/>
        <w:t>E, T2:</w:t>
      </w:r>
      <w:r>
        <w:tab/>
        <w:t xml:space="preserve">IOD </w:t>
      </w:r>
      <w:r>
        <w:sym w:font="Symbol" w:char="F0AE"/>
      </w:r>
      <w:r>
        <w:t xml:space="preserve"> B2, </w:t>
      </w:r>
      <w:r w:rsidRPr="00FA0325">
        <w:rPr>
          <w:b/>
        </w:rPr>
        <w:t>tra2</w:t>
      </w:r>
      <w:r>
        <w:t xml:space="preserve">, B3 </w:t>
      </w:r>
      <w:r>
        <w:sym w:font="Symbol" w:char="F0AE"/>
      </w:r>
      <w:r>
        <w:t xml:space="preserve"> R.</w:t>
      </w:r>
      <w:r>
        <w:tab/>
      </w:r>
      <w:r>
        <w:tab/>
      </w:r>
      <w:r>
        <w:tab/>
        <w:t>// Get the results.</w:t>
      </w:r>
      <w:r>
        <w:br/>
      </w:r>
      <w:r>
        <w:tab/>
        <w:t>E, T3:</w:t>
      </w:r>
      <w:r>
        <w:tab/>
      </w:r>
      <w:r w:rsidR="009F128C">
        <w:t>NOP</w:t>
      </w:r>
      <w:r>
        <w:t>.</w:t>
      </w:r>
    </w:p>
    <w:p w:rsidR="001A7DDA" w:rsidRPr="00ED436D" w:rsidRDefault="001A7DDA" w:rsidP="001A7DDA">
      <w:pPr>
        <w:tabs>
          <w:tab w:val="left" w:pos="720"/>
          <w:tab w:val="right" w:pos="7200"/>
        </w:tabs>
        <w:rPr>
          <w:b/>
        </w:rPr>
      </w:pPr>
      <w:r>
        <w:rPr>
          <w:b/>
        </w:rPr>
        <w:t>PU</w:t>
      </w:r>
      <w:r w:rsidRPr="00ED436D">
        <w:rPr>
          <w:b/>
        </w:rPr>
        <w:t>T</w:t>
      </w:r>
      <w:r w:rsidRPr="00ED436D">
        <w:rPr>
          <w:b/>
        </w:rPr>
        <w:tab/>
        <w:t>Op-Code = 0</w:t>
      </w:r>
      <w:r w:rsidR="00317AE2">
        <w:rPr>
          <w:b/>
        </w:rPr>
        <w:t>10</w:t>
      </w:r>
      <w:r w:rsidRPr="00ED436D">
        <w:rPr>
          <w:b/>
        </w:rPr>
        <w:t>0</w:t>
      </w:r>
      <w:r>
        <w:rPr>
          <w:b/>
        </w:rPr>
        <w:t>1</w:t>
      </w:r>
      <w:r w:rsidRPr="00ED436D">
        <w:rPr>
          <w:b/>
        </w:rPr>
        <w:tab/>
        <w:t>(Hexadecimal 0x0</w:t>
      </w:r>
      <w:r w:rsidR="00317AE2">
        <w:rPr>
          <w:b/>
        </w:rPr>
        <w:t>9</w:t>
      </w:r>
      <w:r w:rsidRPr="00ED436D">
        <w:rPr>
          <w:b/>
        </w:rPr>
        <w:t>)</w:t>
      </w:r>
    </w:p>
    <w:p w:rsidR="001A7DDA" w:rsidRPr="00B054E7" w:rsidRDefault="001A7DDA" w:rsidP="001A7DDA">
      <w:pPr>
        <w:tabs>
          <w:tab w:val="left" w:pos="360"/>
          <w:tab w:val="left" w:pos="1440"/>
          <w:tab w:val="left" w:pos="2160"/>
        </w:tabs>
        <w:spacing w:after="120"/>
        <w:rPr>
          <w:lang w:val="de-DE"/>
        </w:rPr>
      </w:pPr>
      <w:r>
        <w:tab/>
        <w:t>F, T0:</w:t>
      </w:r>
      <w:r>
        <w:tab/>
        <w:t xml:space="preserve">PC </w:t>
      </w:r>
      <w:r>
        <w:sym w:font="Symbol" w:char="F0AE"/>
      </w:r>
      <w:r>
        <w:t xml:space="preserve"> B1, </w:t>
      </w:r>
      <w:r>
        <w:rPr>
          <w:b/>
          <w:bCs/>
        </w:rPr>
        <w:t>tra1</w:t>
      </w:r>
      <w:r>
        <w:t xml:space="preserve">, B3 </w:t>
      </w:r>
      <w:r>
        <w:sym w:font="Symbol" w:char="F0AE"/>
      </w:r>
      <w:r>
        <w:t xml:space="preserve"> MAR, READ.</w:t>
      </w:r>
      <w:r>
        <w:tab/>
        <w:t xml:space="preserve">// MAR </w:t>
      </w:r>
      <w:r>
        <w:sym w:font="Symbol" w:char="F0AC"/>
      </w:r>
      <w:r>
        <w:t xml:space="preserve"> (PC)</w:t>
      </w:r>
      <w:r>
        <w:br/>
      </w:r>
      <w:r>
        <w:tab/>
        <w:t>F, T1: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tab/>
      </w:r>
      <w:r>
        <w:tab/>
      </w:r>
      <w:r w:rsidRPr="00B054E7">
        <w:rPr>
          <w:lang w:val="de-DE"/>
        </w:rPr>
        <w:t xml:space="preserve">// PC </w:t>
      </w:r>
      <w:r>
        <w:sym w:font="Symbol" w:char="F0AC"/>
      </w:r>
      <w:r w:rsidRPr="00B054E7">
        <w:rPr>
          <w:lang w:val="de-DE"/>
        </w:rPr>
        <w:t xml:space="preserve"> (PC) + 1</w:t>
      </w:r>
      <w:r w:rsidRPr="00B054E7">
        <w:rPr>
          <w:lang w:val="de-DE"/>
        </w:rPr>
        <w:br/>
      </w:r>
      <w:r w:rsidRPr="00B054E7">
        <w:rPr>
          <w:lang w:val="de-DE"/>
        </w:rPr>
        <w:tab/>
        <w:t>F, T2:</w:t>
      </w:r>
      <w:r w:rsidRPr="00B054E7">
        <w:rPr>
          <w:lang w:val="de-DE"/>
        </w:rPr>
        <w:tab/>
        <w:t xml:space="preserve">MBR </w:t>
      </w:r>
      <w:r>
        <w:sym w:font="Symbol" w:char="F0AE"/>
      </w:r>
      <w:r w:rsidRPr="00B054E7">
        <w:rPr>
          <w:lang w:val="de-DE"/>
        </w:rPr>
        <w:t xml:space="preserve"> B2, tra2, B3 </w:t>
      </w:r>
      <w:r>
        <w:sym w:font="Symbol" w:char="F0AE"/>
      </w:r>
      <w:r w:rsidRPr="00B054E7">
        <w:rPr>
          <w:lang w:val="de-DE"/>
        </w:rPr>
        <w:t xml:space="preserve"> IR.</w:t>
      </w:r>
      <w:r w:rsidRPr="00B054E7">
        <w:rPr>
          <w:lang w:val="de-DE"/>
        </w:rPr>
        <w:tab/>
      </w:r>
      <w:r w:rsidRPr="00B054E7">
        <w:rPr>
          <w:lang w:val="de-DE"/>
        </w:rPr>
        <w:tab/>
      </w:r>
      <w:r w:rsidRPr="00B054E7">
        <w:rPr>
          <w:lang w:val="de-DE"/>
        </w:rPr>
        <w:tab/>
        <w:t xml:space="preserve">// IR </w:t>
      </w:r>
      <w:r>
        <w:sym w:font="Symbol" w:char="F0AC"/>
      </w:r>
      <w:r w:rsidRPr="00B054E7">
        <w:rPr>
          <w:lang w:val="de-DE"/>
        </w:rPr>
        <w:t xml:space="preserve"> (MBR)</w:t>
      </w:r>
      <w:r w:rsidRPr="00B054E7">
        <w:rPr>
          <w:lang w:val="de-DE"/>
        </w:rPr>
        <w:br/>
      </w:r>
      <w:r w:rsidRPr="00B054E7">
        <w:rPr>
          <w:lang w:val="de-DE"/>
        </w:rPr>
        <w:tab/>
        <w:t>F, T3:</w:t>
      </w:r>
      <w:r w:rsidRPr="00B054E7">
        <w:rPr>
          <w:lang w:val="de-DE"/>
        </w:rPr>
        <w:tab/>
      </w:r>
      <w:r w:rsidR="009F128C">
        <w:rPr>
          <w:lang w:val="de-DE"/>
        </w:rPr>
        <w:t>NOP</w:t>
      </w:r>
      <w:r w:rsidRPr="00B054E7">
        <w:rPr>
          <w:lang w:val="de-DE"/>
        </w:rPr>
        <w:t>.</w:t>
      </w:r>
    </w:p>
    <w:p w:rsidR="001A7DDA" w:rsidRDefault="001A7DDA" w:rsidP="00B63BAE">
      <w:pPr>
        <w:tabs>
          <w:tab w:val="left" w:pos="360"/>
          <w:tab w:val="left" w:pos="1440"/>
          <w:tab w:val="left" w:pos="2160"/>
        </w:tabs>
        <w:spacing w:after="120"/>
      </w:pPr>
      <w:r w:rsidRPr="00B054E7">
        <w:rPr>
          <w:lang w:val="de-DE"/>
        </w:rPr>
        <w:tab/>
      </w:r>
      <w:r>
        <w:t>E, T0:</w:t>
      </w:r>
      <w:r>
        <w:tab/>
        <w:t xml:space="preserve">R </w:t>
      </w:r>
      <w:r>
        <w:sym w:font="Symbol" w:char="F0AE"/>
      </w:r>
      <w:r>
        <w:t xml:space="preserve"> B2, </w:t>
      </w:r>
      <w:r w:rsidRPr="005D26FB">
        <w:rPr>
          <w:b/>
        </w:rPr>
        <w:t>tra</w:t>
      </w:r>
      <w:r>
        <w:rPr>
          <w:b/>
        </w:rPr>
        <w:t>2</w:t>
      </w:r>
      <w:r>
        <w:t xml:space="preserve">, B3 </w:t>
      </w:r>
      <w:r>
        <w:sym w:font="Symbol" w:char="F0AE"/>
      </w:r>
      <w:r>
        <w:t xml:space="preserve"> IOD</w:t>
      </w:r>
      <w:r>
        <w:tab/>
      </w:r>
      <w:r>
        <w:tab/>
      </w:r>
      <w:r>
        <w:tab/>
        <w:t>// Get the data ready</w:t>
      </w:r>
      <w:r>
        <w:br/>
      </w:r>
      <w:r>
        <w:tab/>
        <w:t>E, T1:</w:t>
      </w:r>
      <w:r>
        <w:tab/>
        <w:t>WAIT.</w:t>
      </w:r>
      <w:r>
        <w:br/>
      </w:r>
      <w:r>
        <w:tab/>
        <w:t>E, T2:</w:t>
      </w:r>
      <w:r>
        <w:tab/>
        <w:t xml:space="preserve">IR </w:t>
      </w:r>
      <w:r>
        <w:sym w:font="Symbol" w:char="F0AE"/>
      </w:r>
      <w:r>
        <w:t xml:space="preserve"> B1,</w:t>
      </w:r>
      <w:r w:rsidRPr="00471E84">
        <w:rPr>
          <w:b/>
        </w:rPr>
        <w:t xml:space="preserve"> tra</w:t>
      </w:r>
      <w:r>
        <w:rPr>
          <w:b/>
        </w:rPr>
        <w:t>1</w:t>
      </w:r>
      <w:r>
        <w:t xml:space="preserve">, B3 </w:t>
      </w:r>
      <w:r>
        <w:sym w:font="Symbol" w:char="F0AE"/>
      </w:r>
      <w:r>
        <w:t xml:space="preserve"> IOA.</w:t>
      </w:r>
      <w:r>
        <w:tab/>
      </w:r>
      <w:r>
        <w:tab/>
      </w:r>
      <w:r>
        <w:tab/>
        <w:t xml:space="preserve">// </w:t>
      </w:r>
      <w:proofErr w:type="gramStart"/>
      <w:r>
        <w:t>Sending</w:t>
      </w:r>
      <w:proofErr w:type="gramEnd"/>
      <w:r>
        <w:t xml:space="preserve"> out the address</w:t>
      </w:r>
      <w:r>
        <w:br/>
      </w:r>
      <w:r>
        <w:tab/>
        <w:t>E, T3:</w:t>
      </w:r>
      <w:r>
        <w:tab/>
      </w:r>
      <w:r w:rsidR="009F128C">
        <w:t>NOP</w:t>
      </w:r>
      <w:r>
        <w:t>.</w:t>
      </w:r>
      <w:r>
        <w:tab/>
      </w:r>
      <w:r>
        <w:tab/>
      </w:r>
      <w:r>
        <w:tab/>
      </w:r>
      <w:r>
        <w:tab/>
      </w:r>
      <w:r>
        <w:tab/>
      </w:r>
      <w:r>
        <w:tab/>
        <w:t>// causes the output of data.</w:t>
      </w:r>
    </w:p>
    <w:p w:rsidR="00B63BAE" w:rsidRPr="001A7DDA" w:rsidRDefault="00575654" w:rsidP="007A7758">
      <w:pPr>
        <w:tabs>
          <w:tab w:val="left" w:pos="360"/>
          <w:tab w:val="left" w:pos="1440"/>
          <w:tab w:val="left" w:pos="2160"/>
        </w:tabs>
      </w:pPr>
      <w:r>
        <w:t>The timing assumptions for the PUT operation may soon be revised, but for the moment it is assumed that data are placed into the output data register as soon as its address is placed into the register IOA, and thus onto the I/O address bus.</w:t>
      </w:r>
    </w:p>
    <w:p w:rsidR="008D148C" w:rsidRDefault="00B63BAE" w:rsidP="008D148C">
      <w:pPr>
        <w:tabs>
          <w:tab w:val="left" w:pos="720"/>
          <w:tab w:val="right" w:pos="7200"/>
        </w:tabs>
        <w:spacing w:after="120"/>
      </w:pPr>
      <w:r>
        <w:rPr>
          <w:b/>
        </w:rPr>
        <w:br w:type="page"/>
      </w:r>
      <w:r w:rsidR="008D148C" w:rsidRPr="00A056C5">
        <w:rPr>
          <w:b/>
          <w:u w:val="single"/>
        </w:rPr>
        <w:lastRenderedPageBreak/>
        <w:t>Subroutine Call and Return</w:t>
      </w:r>
      <w:r w:rsidR="008D148C" w:rsidRPr="00A056C5">
        <w:rPr>
          <w:b/>
          <w:u w:val="single"/>
        </w:rPr>
        <w:br/>
      </w:r>
      <w:r w:rsidR="008D148C">
        <w:t xml:space="preserve">The </w:t>
      </w:r>
      <w:r w:rsidR="00A57449">
        <w:t>Boz–7</w:t>
      </w:r>
      <w:r w:rsidR="008D148C">
        <w:t xml:space="preserve"> provides the stack–based mechanisms for subroutine call and return that are required to support recursive subroutine and function calls.  A full implementation (yet to be designed) would provide for pushing arguments onto the stack prior to subroutine call and popping them from the stack after the return.</w:t>
      </w:r>
    </w:p>
    <w:p w:rsidR="008D148C" w:rsidRDefault="008D148C" w:rsidP="008D148C">
      <w:pPr>
        <w:tabs>
          <w:tab w:val="left" w:pos="720"/>
          <w:tab w:val="right" w:pos="7200"/>
        </w:tabs>
        <w:spacing w:after="120"/>
      </w:pPr>
      <w:r>
        <w:t>If function calls are implemented, functions will return values by use of a dedicated register to hold either the return value or the address of a data structure used to return the values.  In this, the design follows that used by the CDC–6400 and CDC–7600.</w:t>
      </w:r>
    </w:p>
    <w:p w:rsidR="008D148C" w:rsidRDefault="008D148C" w:rsidP="008D148C">
      <w:pPr>
        <w:tabs>
          <w:tab w:val="left" w:pos="720"/>
          <w:tab w:val="right" w:pos="7200"/>
        </w:tabs>
        <w:spacing w:after="120"/>
      </w:pPr>
      <w:r>
        <w:t xml:space="preserve">At this point, the reader might ask why the RET (and associated RTI) instruction are defined before the JSR instruction.  Again, the answer lies in the design of the Major State Register.  The key feature, which we might as well admit now, is that the four instructions (GET, PUT, RET, and RTI) that execute in Fetch and Execute, without ever entering </w:t>
      </w:r>
      <w:proofErr w:type="gramStart"/>
      <w:r>
        <w:t>Defer,</w:t>
      </w:r>
      <w:proofErr w:type="gramEnd"/>
      <w:r>
        <w:t xml:space="preserve"> all have the prefix “010” for their op–codes.</w:t>
      </w:r>
    </w:p>
    <w:p w:rsidR="008D148C" w:rsidRPr="00471E84" w:rsidRDefault="008D148C" w:rsidP="008D148C">
      <w:pPr>
        <w:tabs>
          <w:tab w:val="left" w:pos="720"/>
          <w:tab w:val="right" w:pos="7200"/>
        </w:tabs>
        <w:rPr>
          <w:b/>
        </w:rPr>
      </w:pPr>
      <w:r>
        <w:rPr>
          <w:b/>
        </w:rPr>
        <w:t>RET</w:t>
      </w:r>
      <w:r w:rsidRPr="00471E84">
        <w:rPr>
          <w:b/>
        </w:rPr>
        <w:tab/>
        <w:t>Op</w:t>
      </w:r>
      <w:r>
        <w:rPr>
          <w:b/>
        </w:rPr>
        <w:t>-</w:t>
      </w:r>
      <w:r w:rsidRPr="00471E84">
        <w:rPr>
          <w:b/>
        </w:rPr>
        <w:t xml:space="preserve">Code = </w:t>
      </w:r>
      <w:r>
        <w:rPr>
          <w:b/>
        </w:rPr>
        <w:t>01010</w:t>
      </w:r>
      <w:r>
        <w:rPr>
          <w:b/>
        </w:rPr>
        <w:tab/>
        <w:t>(Hexadecimal 0x0A)</w:t>
      </w:r>
    </w:p>
    <w:p w:rsidR="008D148C" w:rsidRPr="00B054E7" w:rsidRDefault="008D148C" w:rsidP="008D148C">
      <w:pPr>
        <w:tabs>
          <w:tab w:val="left" w:pos="360"/>
          <w:tab w:val="left" w:pos="1440"/>
          <w:tab w:val="left" w:pos="2160"/>
        </w:tabs>
        <w:spacing w:after="120"/>
        <w:rPr>
          <w:lang w:val="de-DE"/>
        </w:rPr>
      </w:pPr>
      <w:r>
        <w:tab/>
        <w:t>F, T0:</w:t>
      </w:r>
      <w:r>
        <w:tab/>
        <w:t xml:space="preserve">PC </w:t>
      </w:r>
      <w:r>
        <w:sym w:font="Symbol" w:char="F0AE"/>
      </w:r>
      <w:r>
        <w:t xml:space="preserve"> B1, </w:t>
      </w:r>
      <w:r>
        <w:rPr>
          <w:b/>
          <w:bCs/>
        </w:rPr>
        <w:t>tra1</w:t>
      </w:r>
      <w:r>
        <w:t xml:space="preserve">, B3 </w:t>
      </w:r>
      <w:r>
        <w:sym w:font="Symbol" w:char="F0AE"/>
      </w:r>
      <w:r>
        <w:t xml:space="preserve"> MAR, READ.</w:t>
      </w:r>
      <w:r>
        <w:tab/>
        <w:t xml:space="preserve">// MAR </w:t>
      </w:r>
      <w:r>
        <w:sym w:font="Symbol" w:char="F0AC"/>
      </w:r>
      <w:r>
        <w:t xml:space="preserve"> (PC)</w:t>
      </w:r>
      <w:r>
        <w:br/>
      </w:r>
      <w:r>
        <w:tab/>
        <w:t>F, T1: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tab/>
      </w:r>
      <w:r>
        <w:tab/>
      </w:r>
      <w:r w:rsidRPr="00B054E7">
        <w:rPr>
          <w:lang w:val="de-DE"/>
        </w:rPr>
        <w:t xml:space="preserve">// PC </w:t>
      </w:r>
      <w:r>
        <w:sym w:font="Symbol" w:char="F0AC"/>
      </w:r>
      <w:r w:rsidRPr="00B054E7">
        <w:rPr>
          <w:lang w:val="de-DE"/>
        </w:rPr>
        <w:t xml:space="preserve"> (PC) + 1</w:t>
      </w:r>
      <w:r w:rsidRPr="00B054E7">
        <w:rPr>
          <w:lang w:val="de-DE"/>
        </w:rPr>
        <w:br/>
      </w:r>
      <w:r w:rsidRPr="00B054E7">
        <w:rPr>
          <w:lang w:val="de-DE"/>
        </w:rPr>
        <w:tab/>
        <w:t>F, T2:</w:t>
      </w:r>
      <w:r w:rsidRPr="00B054E7">
        <w:rPr>
          <w:lang w:val="de-DE"/>
        </w:rPr>
        <w:tab/>
        <w:t xml:space="preserve">MBR </w:t>
      </w:r>
      <w:r>
        <w:sym w:font="Symbol" w:char="F0AE"/>
      </w:r>
      <w:r w:rsidRPr="00B054E7">
        <w:rPr>
          <w:lang w:val="de-DE"/>
        </w:rPr>
        <w:t xml:space="preserve"> B2, </w:t>
      </w:r>
      <w:r w:rsidRPr="00B054E7">
        <w:rPr>
          <w:b/>
          <w:bCs/>
          <w:lang w:val="de-DE"/>
        </w:rPr>
        <w:t>tra2</w:t>
      </w:r>
      <w:r w:rsidRPr="00B054E7">
        <w:rPr>
          <w:lang w:val="de-DE"/>
        </w:rPr>
        <w:t xml:space="preserve">, B3 </w:t>
      </w:r>
      <w:r>
        <w:sym w:font="Symbol" w:char="F0AE"/>
      </w:r>
      <w:r w:rsidRPr="00B054E7">
        <w:rPr>
          <w:lang w:val="de-DE"/>
        </w:rPr>
        <w:t xml:space="preserve"> IR.</w:t>
      </w:r>
      <w:r w:rsidRPr="00B054E7">
        <w:rPr>
          <w:lang w:val="de-DE"/>
        </w:rPr>
        <w:tab/>
      </w:r>
      <w:r w:rsidRPr="00B054E7">
        <w:rPr>
          <w:lang w:val="de-DE"/>
        </w:rPr>
        <w:tab/>
      </w:r>
      <w:r w:rsidRPr="00B054E7">
        <w:rPr>
          <w:lang w:val="de-DE"/>
        </w:rPr>
        <w:tab/>
        <w:t xml:space="preserve">// IR </w:t>
      </w:r>
      <w:r>
        <w:sym w:font="Symbol" w:char="F0AC"/>
      </w:r>
      <w:r w:rsidRPr="00B054E7">
        <w:rPr>
          <w:lang w:val="de-DE"/>
        </w:rPr>
        <w:t xml:space="preserve"> (MBR)</w:t>
      </w:r>
      <w:r w:rsidRPr="00B054E7">
        <w:rPr>
          <w:lang w:val="de-DE"/>
        </w:rPr>
        <w:br/>
      </w:r>
      <w:r w:rsidRPr="00B054E7">
        <w:rPr>
          <w:lang w:val="de-DE"/>
        </w:rPr>
        <w:tab/>
        <w:t>F, T3:</w:t>
      </w:r>
      <w:r w:rsidRPr="00B054E7">
        <w:rPr>
          <w:lang w:val="de-DE"/>
        </w:rPr>
        <w:tab/>
      </w:r>
      <w:r w:rsidR="00871CB8">
        <w:rPr>
          <w:lang w:val="de-DE"/>
        </w:rPr>
        <w:t>NOP</w:t>
      </w:r>
    </w:p>
    <w:p w:rsidR="008D148C" w:rsidRDefault="008D148C" w:rsidP="008D148C">
      <w:pPr>
        <w:tabs>
          <w:tab w:val="left" w:pos="360"/>
          <w:tab w:val="left" w:pos="720"/>
          <w:tab w:val="left" w:pos="1440"/>
        </w:tabs>
      </w:pPr>
      <w:r w:rsidRPr="00B054E7">
        <w:rPr>
          <w:lang w:val="de-DE"/>
        </w:rPr>
        <w:tab/>
        <w:t>E, T0:</w:t>
      </w:r>
      <w:r w:rsidRPr="00B054E7">
        <w:rPr>
          <w:lang w:val="de-DE"/>
        </w:rPr>
        <w:tab/>
        <w:t xml:space="preserve">SP </w:t>
      </w:r>
      <w:r>
        <w:sym w:font="Symbol" w:char="F0AE"/>
      </w:r>
      <w:r w:rsidRPr="00B054E7">
        <w:rPr>
          <w:lang w:val="de-DE"/>
        </w:rPr>
        <w:t xml:space="preserve"> B1, </w:t>
      </w:r>
      <w:r w:rsidR="00EF6E40">
        <w:rPr>
          <w:lang w:val="de-DE"/>
        </w:rPr>
        <w:t>+</w:t>
      </w:r>
      <w:r w:rsidRPr="00B054E7">
        <w:rPr>
          <w:lang w:val="de-DE"/>
        </w:rPr>
        <w:t xml:space="preserve">1 </w:t>
      </w:r>
      <w:r>
        <w:sym w:font="Symbol" w:char="F0AE"/>
      </w:r>
      <w:r w:rsidRPr="00B054E7">
        <w:rPr>
          <w:lang w:val="de-DE"/>
        </w:rPr>
        <w:t xml:space="preserve"> B2, add, B3 </w:t>
      </w:r>
      <w:r>
        <w:sym w:font="Symbol" w:char="F0AE"/>
      </w:r>
      <w:r w:rsidRPr="00B054E7">
        <w:rPr>
          <w:lang w:val="de-DE"/>
        </w:rPr>
        <w:t xml:space="preserve"> SP.</w:t>
      </w:r>
      <w:r w:rsidRPr="00B054E7">
        <w:rPr>
          <w:lang w:val="de-DE"/>
        </w:rPr>
        <w:tab/>
      </w:r>
      <w:r w:rsidRPr="00B054E7">
        <w:rPr>
          <w:lang w:val="de-DE"/>
        </w:rPr>
        <w:tab/>
      </w:r>
      <w:r>
        <w:t xml:space="preserve">// </w:t>
      </w:r>
      <w:r w:rsidR="00EF6E40">
        <w:t>In</w:t>
      </w:r>
      <w:r>
        <w:t>crement the SP</w:t>
      </w:r>
      <w:r>
        <w:br/>
      </w:r>
      <w:r>
        <w:tab/>
        <w:t>E, T1:</w:t>
      </w:r>
      <w:r>
        <w:tab/>
        <w:t xml:space="preserve">SP </w:t>
      </w:r>
      <w:r>
        <w:sym w:font="Symbol" w:char="F0AE"/>
      </w:r>
      <w:r>
        <w:t xml:space="preserve"> B1, tra1, B3 </w:t>
      </w:r>
      <w:r>
        <w:sym w:font="Symbol" w:char="F0AE"/>
      </w:r>
      <w:r>
        <w:t xml:space="preserve"> MAR, READ.</w:t>
      </w:r>
      <w:r>
        <w:tab/>
      </w:r>
      <w:r>
        <w:tab/>
        <w:t>// Get the return address</w:t>
      </w:r>
      <w:r>
        <w:br/>
      </w:r>
      <w:r>
        <w:tab/>
        <w:t>E, T2:</w:t>
      </w:r>
      <w:r>
        <w:tab/>
        <w:t>WAIT.</w:t>
      </w:r>
      <w:r w:rsidR="00871CB8">
        <w:tab/>
      </w:r>
      <w:r w:rsidR="00871CB8">
        <w:tab/>
      </w:r>
      <w:r w:rsidR="00871CB8">
        <w:tab/>
      </w:r>
      <w:r w:rsidR="00871CB8">
        <w:tab/>
      </w:r>
      <w:r w:rsidR="00871CB8">
        <w:tab/>
      </w:r>
      <w:r w:rsidR="00871CB8">
        <w:tab/>
        <w:t>// Wait on memory</w:t>
      </w:r>
      <w:r>
        <w:br/>
      </w:r>
      <w:r>
        <w:tab/>
        <w:t>E, T3:</w:t>
      </w:r>
      <w:r>
        <w:tab/>
        <w:t xml:space="preserve">MBR </w:t>
      </w:r>
      <w:r>
        <w:sym w:font="Symbol" w:char="F0AE"/>
      </w:r>
      <w:r>
        <w:t xml:space="preserve"> B2, </w:t>
      </w:r>
      <w:r w:rsidRPr="007A1D44">
        <w:rPr>
          <w:b/>
        </w:rPr>
        <w:t>tra2</w:t>
      </w:r>
      <w:r>
        <w:t xml:space="preserve">, B3 </w:t>
      </w:r>
      <w:r>
        <w:sym w:font="Symbol" w:char="F0AE"/>
      </w:r>
      <w:r>
        <w:t xml:space="preserve"> PC.</w:t>
      </w:r>
      <w:r>
        <w:tab/>
      </w:r>
      <w:r>
        <w:tab/>
      </w:r>
      <w:r>
        <w:tab/>
        <w:t>// Put return address into PC</w:t>
      </w:r>
    </w:p>
    <w:p w:rsidR="008D148C" w:rsidRDefault="008D148C" w:rsidP="008D148C">
      <w:pPr>
        <w:tabs>
          <w:tab w:val="left" w:pos="720"/>
          <w:tab w:val="left" w:pos="1800"/>
          <w:tab w:val="left" w:pos="2520"/>
          <w:tab w:val="left" w:pos="3960"/>
          <w:tab w:val="left" w:pos="5760"/>
        </w:tabs>
        <w:spacing w:after="120"/>
      </w:pPr>
    </w:p>
    <w:p w:rsidR="008D148C" w:rsidRPr="00471E84" w:rsidRDefault="008D148C" w:rsidP="008D148C">
      <w:pPr>
        <w:tabs>
          <w:tab w:val="left" w:pos="720"/>
          <w:tab w:val="right" w:pos="7200"/>
        </w:tabs>
        <w:rPr>
          <w:b/>
        </w:rPr>
      </w:pPr>
      <w:r>
        <w:rPr>
          <w:b/>
        </w:rPr>
        <w:t>RTI</w:t>
      </w:r>
      <w:r w:rsidRPr="00471E84">
        <w:rPr>
          <w:b/>
        </w:rPr>
        <w:tab/>
        <w:t>Op</w:t>
      </w:r>
      <w:r>
        <w:rPr>
          <w:b/>
        </w:rPr>
        <w:t>-</w:t>
      </w:r>
      <w:r w:rsidRPr="00471E84">
        <w:rPr>
          <w:b/>
        </w:rPr>
        <w:t xml:space="preserve">Code = </w:t>
      </w:r>
      <w:r>
        <w:rPr>
          <w:b/>
        </w:rPr>
        <w:t>01011</w:t>
      </w:r>
      <w:r>
        <w:rPr>
          <w:b/>
        </w:rPr>
        <w:tab/>
        <w:t>(Hexadecimal 0x0B)</w:t>
      </w:r>
    </w:p>
    <w:p w:rsidR="008D148C" w:rsidRDefault="00BE54BF" w:rsidP="00BE54BF">
      <w:pPr>
        <w:tabs>
          <w:tab w:val="left" w:pos="360"/>
          <w:tab w:val="left" w:pos="720"/>
          <w:tab w:val="left" w:pos="1440"/>
        </w:tabs>
        <w:spacing w:after="120"/>
      </w:pPr>
      <w:r>
        <w:tab/>
      </w:r>
      <w:r w:rsidR="008D148C">
        <w:t>This will not be implemented until a consistent interrupt stra</w:t>
      </w:r>
      <w:r>
        <w:t>tegy is designed</w:t>
      </w:r>
      <w:r w:rsidR="008D148C">
        <w:t>.</w:t>
      </w:r>
    </w:p>
    <w:p w:rsidR="00B63BAE" w:rsidRPr="00471E84" w:rsidRDefault="00B63BAE" w:rsidP="00B63BAE">
      <w:pPr>
        <w:tabs>
          <w:tab w:val="left" w:pos="720"/>
          <w:tab w:val="right" w:pos="7200"/>
        </w:tabs>
        <w:rPr>
          <w:b/>
        </w:rPr>
      </w:pPr>
      <w:r>
        <w:rPr>
          <w:b/>
        </w:rPr>
        <w:t>LDR</w:t>
      </w:r>
      <w:r w:rsidRPr="00471E84">
        <w:rPr>
          <w:b/>
        </w:rPr>
        <w:tab/>
        <w:t>Op</w:t>
      </w:r>
      <w:r>
        <w:rPr>
          <w:b/>
        </w:rPr>
        <w:t>-</w:t>
      </w:r>
      <w:r w:rsidRPr="00471E84">
        <w:rPr>
          <w:b/>
        </w:rPr>
        <w:t xml:space="preserve">Code = </w:t>
      </w:r>
      <w:r>
        <w:rPr>
          <w:b/>
        </w:rPr>
        <w:t>0</w:t>
      </w:r>
      <w:r w:rsidR="008D148C">
        <w:rPr>
          <w:b/>
        </w:rPr>
        <w:t>1</w:t>
      </w:r>
      <w:r>
        <w:rPr>
          <w:b/>
        </w:rPr>
        <w:t>1</w:t>
      </w:r>
      <w:r w:rsidR="008D148C">
        <w:rPr>
          <w:b/>
        </w:rPr>
        <w:t>0</w:t>
      </w:r>
      <w:r>
        <w:rPr>
          <w:b/>
        </w:rPr>
        <w:t>0</w:t>
      </w:r>
      <w:r>
        <w:rPr>
          <w:b/>
        </w:rPr>
        <w:tab/>
        <w:t>(Hexadecimal 0x0</w:t>
      </w:r>
      <w:r w:rsidR="008D148C">
        <w:rPr>
          <w:b/>
        </w:rPr>
        <w:t>C</w:t>
      </w:r>
      <w:r>
        <w:rPr>
          <w:b/>
        </w:rPr>
        <w:t>)</w:t>
      </w:r>
    </w:p>
    <w:p w:rsidR="00B63BAE" w:rsidRDefault="00B63BAE" w:rsidP="00B63BAE">
      <w:pPr>
        <w:tabs>
          <w:tab w:val="left" w:pos="360"/>
          <w:tab w:val="left" w:pos="1440"/>
          <w:tab w:val="left" w:pos="2160"/>
        </w:tabs>
        <w:spacing w:after="120"/>
      </w:pPr>
      <w:r>
        <w:tab/>
        <w:t>F, T0:</w:t>
      </w:r>
      <w:r>
        <w:tab/>
        <w:t xml:space="preserve">PC </w:t>
      </w:r>
      <w:r>
        <w:sym w:font="Symbol" w:char="F0AE"/>
      </w:r>
      <w:r>
        <w:t xml:space="preserve"> B1, </w:t>
      </w:r>
      <w:r>
        <w:rPr>
          <w:b/>
          <w:bCs/>
        </w:rPr>
        <w:t>tra1</w:t>
      </w:r>
      <w:r>
        <w:t xml:space="preserve">, B3 </w:t>
      </w:r>
      <w:r>
        <w:sym w:font="Symbol" w:char="F0AE"/>
      </w:r>
      <w:r>
        <w:t xml:space="preserve"> MAR, READ.</w:t>
      </w:r>
      <w:r>
        <w:tab/>
        <w:t xml:space="preserve">// MAR </w:t>
      </w:r>
      <w:r>
        <w:sym w:font="Symbol" w:char="F0AC"/>
      </w:r>
      <w:r>
        <w:t xml:space="preserve"> (PC)</w:t>
      </w:r>
      <w:r>
        <w:br/>
      </w:r>
      <w:r>
        <w:tab/>
        <w:t>F, T1: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tab/>
      </w:r>
      <w:r>
        <w:tab/>
        <w:t xml:space="preserve">// PC </w:t>
      </w:r>
      <w:r>
        <w:sym w:font="Symbol" w:char="F0AC"/>
      </w:r>
      <w:r>
        <w:t xml:space="preserve"> (PC) + 1</w:t>
      </w:r>
      <w:r>
        <w:br/>
      </w:r>
      <w:r>
        <w:tab/>
        <w:t>F, T2:</w:t>
      </w:r>
      <w:r>
        <w:tab/>
        <w:t xml:space="preserve">MBR </w:t>
      </w:r>
      <w:r>
        <w:sym w:font="Symbol" w:char="F0AE"/>
      </w:r>
      <w:r>
        <w:t xml:space="preserve"> B2, </w:t>
      </w:r>
      <w:r>
        <w:rPr>
          <w:b/>
          <w:bCs/>
        </w:rPr>
        <w:t>tra2</w:t>
      </w:r>
      <w:r>
        <w:t xml:space="preserve">, B3 </w:t>
      </w:r>
      <w:r>
        <w:sym w:font="Symbol" w:char="F0AE"/>
      </w:r>
      <w:r>
        <w:t xml:space="preserve"> IR.</w:t>
      </w:r>
      <w:r>
        <w:tab/>
      </w:r>
      <w:r>
        <w:tab/>
      </w:r>
      <w:r>
        <w:tab/>
        <w:t xml:space="preserve">// IR </w:t>
      </w:r>
      <w:r>
        <w:sym w:font="Symbol" w:char="F0AC"/>
      </w:r>
      <w:r>
        <w:t xml:space="preserve"> (MBR)</w:t>
      </w:r>
      <w:r>
        <w:br/>
      </w:r>
      <w:r>
        <w:tab/>
        <w:t>F, T3:</w:t>
      </w:r>
      <w:r>
        <w:tab/>
        <w:t xml:space="preserve">IR </w:t>
      </w:r>
      <w:r>
        <w:sym w:font="Symbol" w:char="F0AE"/>
      </w:r>
      <w:r>
        <w:t xml:space="preserve"> B1, R </w:t>
      </w:r>
      <w:r>
        <w:sym w:font="Symbol" w:char="F0AE"/>
      </w:r>
      <w:r>
        <w:t xml:space="preserve"> B2, </w:t>
      </w:r>
      <w:r w:rsidRPr="00D51704">
        <w:rPr>
          <w:b/>
        </w:rPr>
        <w:t>add</w:t>
      </w:r>
      <w:r>
        <w:t xml:space="preserve">, B3 </w:t>
      </w:r>
      <w:r>
        <w:sym w:font="Symbol" w:char="F0AE"/>
      </w:r>
      <w:r>
        <w:t xml:space="preserve"> MAR.</w:t>
      </w:r>
      <w:r>
        <w:tab/>
        <w:t>// Do the indexing.</w:t>
      </w:r>
    </w:p>
    <w:p w:rsidR="00B63BAE" w:rsidRDefault="00B63BAE" w:rsidP="00B63BAE">
      <w:pPr>
        <w:tabs>
          <w:tab w:val="left" w:pos="360"/>
          <w:tab w:val="left" w:pos="720"/>
          <w:tab w:val="left" w:pos="1440"/>
        </w:tabs>
        <w:spacing w:after="120"/>
      </w:pPr>
      <w:r w:rsidRPr="00E75829">
        <w:rPr>
          <w:b/>
        </w:rPr>
        <w:t>Here the major state register takes control.</w:t>
      </w:r>
      <w:r w:rsidRPr="00E75829">
        <w:rPr>
          <w:b/>
        </w:rPr>
        <w:br/>
      </w:r>
      <w:r>
        <w:tab/>
        <w:t>1)</w:t>
      </w:r>
      <w:r>
        <w:tab/>
        <w:t xml:space="preserve">If the I–bit (bit 26) is 1, then the Defer </w:t>
      </w:r>
      <w:r w:rsidR="00BE54BF">
        <w:t xml:space="preserve">state is entered.  </w:t>
      </w:r>
      <w:r w:rsidR="00BE54BF">
        <w:br/>
      </w:r>
      <w:r w:rsidR="00BE54BF">
        <w:tab/>
        <w:t>2)</w:t>
      </w:r>
      <w:r w:rsidR="00BE54BF">
        <w:tab/>
        <w:t xml:space="preserve">If the </w:t>
      </w:r>
      <w:r>
        <w:t>I–bit is 0, then the E state is entered.</w:t>
      </w:r>
    </w:p>
    <w:p w:rsidR="00B63BAE" w:rsidRPr="00B054E7" w:rsidRDefault="00B63BAE" w:rsidP="00B63BAE">
      <w:pPr>
        <w:tabs>
          <w:tab w:val="left" w:pos="360"/>
          <w:tab w:val="left" w:pos="720"/>
        </w:tabs>
        <w:spacing w:after="120"/>
        <w:rPr>
          <w:lang w:val="de-DE"/>
        </w:rPr>
      </w:pPr>
      <w:r>
        <w:tab/>
        <w:t>D, T0:</w:t>
      </w:r>
      <w:r>
        <w:tab/>
        <w:t>READ.</w:t>
      </w:r>
      <w:r>
        <w:tab/>
      </w:r>
      <w:r>
        <w:tab/>
      </w:r>
      <w:r>
        <w:tab/>
      </w:r>
      <w:r>
        <w:tab/>
      </w:r>
      <w:r>
        <w:tab/>
        <w:t>// Address is already in the MAR.</w:t>
      </w:r>
      <w:r>
        <w:br/>
      </w:r>
      <w:r>
        <w:tab/>
        <w:t>D, T1:</w:t>
      </w:r>
      <w:r>
        <w:tab/>
        <w:t>WAIT.</w:t>
      </w:r>
      <w:r>
        <w:tab/>
      </w:r>
      <w:r>
        <w:tab/>
      </w:r>
      <w:r>
        <w:tab/>
      </w:r>
      <w:r>
        <w:tab/>
      </w:r>
      <w:r>
        <w:tab/>
        <w:t>// Cannot access the MBR just now.</w:t>
      </w:r>
      <w:r>
        <w:br/>
      </w:r>
      <w:r>
        <w:tab/>
      </w:r>
      <w:r w:rsidRPr="00B054E7">
        <w:rPr>
          <w:lang w:val="de-DE"/>
        </w:rPr>
        <w:t>D, T2:</w:t>
      </w:r>
      <w:r w:rsidRPr="00B054E7">
        <w:rPr>
          <w:lang w:val="de-DE"/>
        </w:rPr>
        <w:tab/>
        <w:t xml:space="preserve">MBR </w:t>
      </w:r>
      <w:r>
        <w:sym w:font="Symbol" w:char="F0AE"/>
      </w:r>
      <w:r w:rsidRPr="00B054E7">
        <w:rPr>
          <w:lang w:val="de-DE"/>
        </w:rPr>
        <w:t xml:space="preserve"> B2, </w:t>
      </w:r>
      <w:r w:rsidRPr="00B054E7">
        <w:rPr>
          <w:b/>
          <w:bCs/>
          <w:lang w:val="de-DE"/>
        </w:rPr>
        <w:t>tra2</w:t>
      </w:r>
      <w:r w:rsidRPr="00B054E7">
        <w:rPr>
          <w:lang w:val="de-DE"/>
        </w:rPr>
        <w:t xml:space="preserve">, B3 </w:t>
      </w:r>
      <w:r>
        <w:sym w:font="Symbol" w:char="F0AE"/>
      </w:r>
      <w:r w:rsidRPr="00B054E7">
        <w:rPr>
          <w:lang w:val="de-DE"/>
        </w:rPr>
        <w:t xml:space="preserve"> MAR.</w:t>
      </w:r>
      <w:r w:rsidRPr="00B054E7">
        <w:rPr>
          <w:lang w:val="de-DE"/>
        </w:rPr>
        <w:tab/>
        <w:t xml:space="preserve">// MAR </w:t>
      </w:r>
      <w:r>
        <w:sym w:font="Symbol" w:char="F0AC"/>
      </w:r>
      <w:r w:rsidRPr="00B054E7">
        <w:rPr>
          <w:lang w:val="de-DE"/>
        </w:rPr>
        <w:t xml:space="preserve"> (MBR)</w:t>
      </w:r>
      <w:r w:rsidRPr="00B054E7">
        <w:rPr>
          <w:lang w:val="de-DE"/>
        </w:rPr>
        <w:br/>
      </w:r>
      <w:r w:rsidRPr="00B054E7">
        <w:rPr>
          <w:lang w:val="de-DE"/>
        </w:rPr>
        <w:tab/>
        <w:t>D, T3:</w:t>
      </w:r>
      <w:r w:rsidRPr="00B054E7">
        <w:rPr>
          <w:lang w:val="de-DE"/>
        </w:rPr>
        <w:tab/>
        <w:t>WAIT.</w:t>
      </w:r>
    </w:p>
    <w:p w:rsidR="00B63BAE" w:rsidRPr="00B054E7" w:rsidRDefault="00B63BAE" w:rsidP="00B63BAE">
      <w:pPr>
        <w:tabs>
          <w:tab w:val="left" w:pos="360"/>
          <w:tab w:val="left" w:pos="720"/>
        </w:tabs>
        <w:spacing w:after="120"/>
        <w:rPr>
          <w:b/>
          <w:lang w:val="de-DE"/>
        </w:rPr>
      </w:pPr>
      <w:r w:rsidRPr="00E75829">
        <w:rPr>
          <w:b/>
        </w:rPr>
        <w:t>Here the transition is automatic from the D state to the E state.</w:t>
      </w:r>
      <w:r>
        <w:rPr>
          <w:b/>
        </w:rPr>
        <w:br/>
      </w:r>
      <w:r>
        <w:tab/>
        <w:t>E, T0:</w:t>
      </w:r>
      <w:r>
        <w:tab/>
        <w:t>READ.</w:t>
      </w:r>
      <w:r>
        <w:tab/>
      </w:r>
      <w:r>
        <w:tab/>
      </w:r>
      <w:r>
        <w:tab/>
      </w:r>
      <w:r>
        <w:tab/>
      </w:r>
      <w:r>
        <w:tab/>
        <w:t>// Again, address is already in the MAR.</w:t>
      </w:r>
      <w:r>
        <w:br/>
      </w:r>
      <w:r>
        <w:tab/>
      </w:r>
      <w:r w:rsidRPr="00B054E7">
        <w:rPr>
          <w:lang w:val="de-DE"/>
        </w:rPr>
        <w:t>E, T1:</w:t>
      </w:r>
      <w:r w:rsidRPr="00B054E7">
        <w:rPr>
          <w:lang w:val="de-DE"/>
        </w:rPr>
        <w:tab/>
        <w:t>WAIT.</w:t>
      </w:r>
      <w:r w:rsidRPr="00B054E7">
        <w:rPr>
          <w:lang w:val="de-DE"/>
        </w:rPr>
        <w:br/>
      </w:r>
      <w:r w:rsidRPr="00B054E7">
        <w:rPr>
          <w:lang w:val="de-DE"/>
        </w:rPr>
        <w:tab/>
        <w:t>E, T2</w:t>
      </w:r>
      <w:r w:rsidR="00FD4C66" w:rsidRPr="00B054E7">
        <w:rPr>
          <w:lang w:val="de-DE"/>
        </w:rPr>
        <w:t>:</w:t>
      </w:r>
      <w:r w:rsidRPr="00B054E7">
        <w:rPr>
          <w:lang w:val="de-DE"/>
        </w:rPr>
        <w:tab/>
        <w:t xml:space="preserve">MBR </w:t>
      </w:r>
      <w:r>
        <w:sym w:font="Symbol" w:char="F0AE"/>
      </w:r>
      <w:r w:rsidRPr="00B054E7">
        <w:rPr>
          <w:lang w:val="de-DE"/>
        </w:rPr>
        <w:t xml:space="preserve"> B2, </w:t>
      </w:r>
      <w:r w:rsidRPr="00B054E7">
        <w:rPr>
          <w:b/>
          <w:bCs/>
          <w:lang w:val="de-DE"/>
        </w:rPr>
        <w:t>tra2</w:t>
      </w:r>
      <w:r w:rsidRPr="00B054E7">
        <w:rPr>
          <w:lang w:val="de-DE"/>
        </w:rPr>
        <w:t xml:space="preserve">, B3 </w:t>
      </w:r>
      <w:r>
        <w:sym w:font="Symbol" w:char="F0AE"/>
      </w:r>
      <w:r w:rsidRPr="00B054E7">
        <w:rPr>
          <w:lang w:val="de-DE"/>
        </w:rPr>
        <w:t xml:space="preserve"> R.</w:t>
      </w:r>
      <w:r w:rsidRPr="00B054E7">
        <w:rPr>
          <w:b/>
          <w:lang w:val="de-DE"/>
        </w:rPr>
        <w:br/>
      </w:r>
      <w:r w:rsidRPr="00B054E7">
        <w:rPr>
          <w:lang w:val="de-DE"/>
        </w:rPr>
        <w:tab/>
        <w:t>E, T3:</w:t>
      </w:r>
      <w:r w:rsidRPr="00B054E7">
        <w:rPr>
          <w:lang w:val="de-DE"/>
        </w:rPr>
        <w:tab/>
        <w:t>WAIT.</w:t>
      </w:r>
    </w:p>
    <w:p w:rsidR="00B63BAE" w:rsidRPr="00B054E7" w:rsidRDefault="00B63BAE" w:rsidP="00B63BAE">
      <w:pPr>
        <w:tabs>
          <w:tab w:val="left" w:pos="720"/>
          <w:tab w:val="right" w:pos="7200"/>
        </w:tabs>
        <w:rPr>
          <w:b/>
          <w:lang w:val="de-DE"/>
        </w:rPr>
      </w:pPr>
      <w:r w:rsidRPr="00B054E7">
        <w:rPr>
          <w:b/>
          <w:lang w:val="de-DE"/>
        </w:rPr>
        <w:lastRenderedPageBreak/>
        <w:t>STR</w:t>
      </w:r>
      <w:r w:rsidRPr="00B054E7">
        <w:rPr>
          <w:b/>
          <w:lang w:val="de-DE"/>
        </w:rPr>
        <w:tab/>
        <w:t>Op-Code = 0</w:t>
      </w:r>
      <w:r w:rsidR="008D148C" w:rsidRPr="00B054E7">
        <w:rPr>
          <w:b/>
          <w:lang w:val="de-DE"/>
        </w:rPr>
        <w:t>1</w:t>
      </w:r>
      <w:r w:rsidRPr="00B054E7">
        <w:rPr>
          <w:b/>
          <w:lang w:val="de-DE"/>
        </w:rPr>
        <w:t>1</w:t>
      </w:r>
      <w:r w:rsidR="008D148C" w:rsidRPr="00B054E7">
        <w:rPr>
          <w:b/>
          <w:lang w:val="de-DE"/>
        </w:rPr>
        <w:t>0</w:t>
      </w:r>
      <w:r w:rsidRPr="00B054E7">
        <w:rPr>
          <w:b/>
          <w:lang w:val="de-DE"/>
        </w:rPr>
        <w:t>1</w:t>
      </w:r>
      <w:r w:rsidRPr="00B054E7">
        <w:rPr>
          <w:b/>
          <w:lang w:val="de-DE"/>
        </w:rPr>
        <w:tab/>
        <w:t>(Hexadecimal 0x0</w:t>
      </w:r>
      <w:r w:rsidR="008D148C" w:rsidRPr="00B054E7">
        <w:rPr>
          <w:b/>
          <w:lang w:val="de-DE"/>
        </w:rPr>
        <w:t>D</w:t>
      </w:r>
      <w:r w:rsidRPr="00B054E7">
        <w:rPr>
          <w:b/>
          <w:lang w:val="de-DE"/>
        </w:rPr>
        <w:t>)</w:t>
      </w:r>
    </w:p>
    <w:p w:rsidR="00B63BAE" w:rsidRDefault="00B63BAE" w:rsidP="00B63BAE">
      <w:pPr>
        <w:tabs>
          <w:tab w:val="left" w:pos="360"/>
          <w:tab w:val="left" w:pos="1440"/>
          <w:tab w:val="left" w:pos="2160"/>
        </w:tabs>
        <w:spacing w:after="120"/>
      </w:pPr>
      <w:r w:rsidRPr="00B054E7">
        <w:rPr>
          <w:lang w:val="de-DE"/>
        </w:rPr>
        <w:tab/>
        <w:t>F, T0:</w:t>
      </w:r>
      <w:r w:rsidRPr="00B054E7">
        <w:rPr>
          <w:lang w:val="de-DE"/>
        </w:rPr>
        <w:tab/>
        <w:t xml:space="preserve">PC </w:t>
      </w:r>
      <w:r>
        <w:sym w:font="Symbol" w:char="F0AE"/>
      </w:r>
      <w:r w:rsidRPr="00B054E7">
        <w:rPr>
          <w:lang w:val="de-DE"/>
        </w:rPr>
        <w:t xml:space="preserve"> B1, </w:t>
      </w:r>
      <w:r w:rsidRPr="00B054E7">
        <w:rPr>
          <w:b/>
          <w:bCs/>
          <w:lang w:val="de-DE"/>
        </w:rPr>
        <w:t>tra1</w:t>
      </w:r>
      <w:r w:rsidRPr="00B054E7">
        <w:rPr>
          <w:lang w:val="de-DE"/>
        </w:rPr>
        <w:t xml:space="preserve">, B3 </w:t>
      </w:r>
      <w:r>
        <w:sym w:font="Symbol" w:char="F0AE"/>
      </w:r>
      <w:r w:rsidRPr="00B054E7">
        <w:rPr>
          <w:lang w:val="de-DE"/>
        </w:rPr>
        <w:t xml:space="preserve"> MAR, READ.</w:t>
      </w:r>
      <w:r w:rsidRPr="00B054E7">
        <w:rPr>
          <w:lang w:val="de-DE"/>
        </w:rPr>
        <w:tab/>
        <w:t xml:space="preserve">// MAR </w:t>
      </w:r>
      <w:r>
        <w:sym w:font="Symbol" w:char="F0AC"/>
      </w:r>
      <w:r w:rsidRPr="00B054E7">
        <w:rPr>
          <w:lang w:val="de-DE"/>
        </w:rPr>
        <w:t xml:space="preserve"> (PC)</w:t>
      </w:r>
      <w:r w:rsidRPr="00B054E7">
        <w:rPr>
          <w:lang w:val="de-DE"/>
        </w:rPr>
        <w:br/>
      </w:r>
      <w:r w:rsidRPr="00B054E7">
        <w:rPr>
          <w:lang w:val="de-DE"/>
        </w:rPr>
        <w:tab/>
        <w:t>F, T1:</w:t>
      </w:r>
      <w:r w:rsidRPr="00B054E7">
        <w:rPr>
          <w:lang w:val="de-DE"/>
        </w:rPr>
        <w:tab/>
        <w:t xml:space="preserve">PC </w:t>
      </w:r>
      <w:r>
        <w:sym w:font="Symbol" w:char="F0AE"/>
      </w:r>
      <w:r w:rsidRPr="00B054E7">
        <w:rPr>
          <w:lang w:val="de-DE"/>
        </w:rPr>
        <w:t xml:space="preserve"> B1, 1 </w:t>
      </w:r>
      <w:r>
        <w:sym w:font="Symbol" w:char="F0AE"/>
      </w:r>
      <w:r w:rsidRPr="00B054E7">
        <w:rPr>
          <w:lang w:val="de-DE"/>
        </w:rPr>
        <w:t xml:space="preserve"> B2, </w:t>
      </w:r>
      <w:r w:rsidRPr="00B054E7">
        <w:rPr>
          <w:b/>
          <w:bCs/>
          <w:lang w:val="de-DE"/>
        </w:rPr>
        <w:t>add</w:t>
      </w:r>
      <w:r w:rsidRPr="00B054E7">
        <w:rPr>
          <w:lang w:val="de-DE"/>
        </w:rPr>
        <w:t xml:space="preserve">, B3 </w:t>
      </w:r>
      <w:r>
        <w:sym w:font="Symbol" w:char="F0AE"/>
      </w:r>
      <w:r w:rsidRPr="00B054E7">
        <w:rPr>
          <w:lang w:val="de-DE"/>
        </w:rPr>
        <w:t xml:space="preserve"> PC.</w:t>
      </w:r>
      <w:r w:rsidRPr="00B054E7">
        <w:rPr>
          <w:lang w:val="de-DE"/>
        </w:rPr>
        <w:tab/>
      </w:r>
      <w:r w:rsidRPr="00B054E7">
        <w:rPr>
          <w:lang w:val="de-DE"/>
        </w:rPr>
        <w:tab/>
      </w:r>
      <w:r>
        <w:t xml:space="preserve">// PC </w:t>
      </w:r>
      <w:r>
        <w:sym w:font="Symbol" w:char="F0AC"/>
      </w:r>
      <w:r>
        <w:t xml:space="preserve"> (PC) + 1</w:t>
      </w:r>
      <w:r>
        <w:br/>
      </w:r>
      <w:r>
        <w:tab/>
        <w:t>F, T2:</w:t>
      </w:r>
      <w:r>
        <w:tab/>
        <w:t xml:space="preserve">MBR </w:t>
      </w:r>
      <w:r>
        <w:sym w:font="Symbol" w:char="F0AE"/>
      </w:r>
      <w:r>
        <w:t xml:space="preserve"> B2, </w:t>
      </w:r>
      <w:r>
        <w:rPr>
          <w:b/>
          <w:bCs/>
        </w:rPr>
        <w:t>tra2</w:t>
      </w:r>
      <w:r>
        <w:t xml:space="preserve">, B3 </w:t>
      </w:r>
      <w:r>
        <w:sym w:font="Symbol" w:char="F0AE"/>
      </w:r>
      <w:r>
        <w:t xml:space="preserve"> IR.</w:t>
      </w:r>
      <w:r>
        <w:tab/>
      </w:r>
      <w:r>
        <w:tab/>
      </w:r>
      <w:r>
        <w:tab/>
        <w:t xml:space="preserve">// IR </w:t>
      </w:r>
      <w:r>
        <w:sym w:font="Symbol" w:char="F0AC"/>
      </w:r>
      <w:r>
        <w:t xml:space="preserve"> (MBR)</w:t>
      </w:r>
      <w:r>
        <w:br/>
      </w:r>
      <w:r>
        <w:tab/>
        <w:t>F, T3:</w:t>
      </w:r>
      <w:r>
        <w:tab/>
        <w:t xml:space="preserve">IR </w:t>
      </w:r>
      <w:r>
        <w:sym w:font="Symbol" w:char="F0AE"/>
      </w:r>
      <w:r>
        <w:t xml:space="preserve"> B1, R </w:t>
      </w:r>
      <w:r>
        <w:sym w:font="Symbol" w:char="F0AE"/>
      </w:r>
      <w:r>
        <w:t xml:space="preserve"> B2, </w:t>
      </w:r>
      <w:r w:rsidRPr="00D51704">
        <w:rPr>
          <w:b/>
        </w:rPr>
        <w:t>add</w:t>
      </w:r>
      <w:r>
        <w:t xml:space="preserve">, B3 </w:t>
      </w:r>
      <w:r>
        <w:sym w:font="Symbol" w:char="F0AE"/>
      </w:r>
      <w:r>
        <w:t xml:space="preserve"> MAR.</w:t>
      </w:r>
      <w:r>
        <w:tab/>
        <w:t>// Do the indexing.</w:t>
      </w:r>
    </w:p>
    <w:p w:rsidR="00B63BAE" w:rsidRPr="00B054E7" w:rsidRDefault="00B63BAE" w:rsidP="00B63BAE">
      <w:pPr>
        <w:tabs>
          <w:tab w:val="left" w:pos="360"/>
          <w:tab w:val="left" w:pos="1440"/>
          <w:tab w:val="left" w:pos="2160"/>
        </w:tabs>
        <w:spacing w:after="120"/>
        <w:rPr>
          <w:lang w:val="de-DE"/>
        </w:rPr>
      </w:pPr>
      <w:r>
        <w:tab/>
        <w:t>D, T0:</w:t>
      </w:r>
      <w:r>
        <w:tab/>
        <w:t>READ.</w:t>
      </w:r>
      <w:r>
        <w:tab/>
      </w:r>
      <w:r>
        <w:tab/>
      </w:r>
      <w:r>
        <w:tab/>
      </w:r>
      <w:r>
        <w:tab/>
      </w:r>
      <w:r>
        <w:tab/>
        <w:t>// Address is already in the MAR.</w:t>
      </w:r>
      <w:r>
        <w:br/>
      </w:r>
      <w:r>
        <w:tab/>
        <w:t>D, T1:</w:t>
      </w:r>
      <w:r>
        <w:tab/>
        <w:t>WAIT.</w:t>
      </w:r>
      <w:r>
        <w:tab/>
      </w:r>
      <w:r>
        <w:tab/>
      </w:r>
      <w:r>
        <w:tab/>
      </w:r>
      <w:r>
        <w:tab/>
      </w:r>
      <w:r>
        <w:tab/>
        <w:t>// Cannot access the MBR just now.</w:t>
      </w:r>
      <w:r>
        <w:br/>
      </w:r>
      <w:r>
        <w:tab/>
      </w:r>
      <w:r w:rsidRPr="00B054E7">
        <w:rPr>
          <w:lang w:val="de-DE"/>
        </w:rPr>
        <w:t>D, T2:</w:t>
      </w:r>
      <w:r w:rsidRPr="00B054E7">
        <w:rPr>
          <w:lang w:val="de-DE"/>
        </w:rPr>
        <w:tab/>
        <w:t xml:space="preserve">MBR </w:t>
      </w:r>
      <w:r>
        <w:sym w:font="Symbol" w:char="F0AE"/>
      </w:r>
      <w:r w:rsidRPr="00B054E7">
        <w:rPr>
          <w:lang w:val="de-DE"/>
        </w:rPr>
        <w:t xml:space="preserve"> B2, tra2, B3 </w:t>
      </w:r>
      <w:r>
        <w:sym w:font="Symbol" w:char="F0AE"/>
      </w:r>
      <w:r w:rsidRPr="00B054E7">
        <w:rPr>
          <w:lang w:val="de-DE"/>
        </w:rPr>
        <w:t xml:space="preserve"> MAR.</w:t>
      </w:r>
      <w:r w:rsidRPr="00B054E7">
        <w:rPr>
          <w:lang w:val="de-DE"/>
        </w:rPr>
        <w:tab/>
        <w:t xml:space="preserve">// MAR </w:t>
      </w:r>
      <w:r>
        <w:sym w:font="Symbol" w:char="F0AC"/>
      </w:r>
      <w:r w:rsidRPr="00B054E7">
        <w:rPr>
          <w:lang w:val="de-DE"/>
        </w:rPr>
        <w:t xml:space="preserve"> (MBR)</w:t>
      </w:r>
      <w:r w:rsidRPr="00B054E7">
        <w:rPr>
          <w:lang w:val="de-DE"/>
        </w:rPr>
        <w:br/>
      </w:r>
      <w:r w:rsidRPr="00B054E7">
        <w:rPr>
          <w:lang w:val="de-DE"/>
        </w:rPr>
        <w:tab/>
        <w:t>D, T3:</w:t>
      </w:r>
      <w:r w:rsidRPr="00B054E7">
        <w:rPr>
          <w:lang w:val="de-DE"/>
        </w:rPr>
        <w:tab/>
        <w:t>WAIT.</w:t>
      </w:r>
    </w:p>
    <w:p w:rsidR="00B63BAE" w:rsidRPr="00B054E7" w:rsidRDefault="00B63BAE" w:rsidP="00B63BAE">
      <w:pPr>
        <w:tabs>
          <w:tab w:val="left" w:pos="360"/>
          <w:tab w:val="left" w:pos="720"/>
        </w:tabs>
        <w:spacing w:after="120"/>
        <w:rPr>
          <w:lang w:val="de-DE"/>
        </w:rPr>
      </w:pPr>
      <w:r w:rsidRPr="00B054E7">
        <w:rPr>
          <w:lang w:val="de-DE"/>
        </w:rPr>
        <w:tab/>
        <w:t>E, T0:</w:t>
      </w:r>
      <w:r w:rsidRPr="00B054E7">
        <w:rPr>
          <w:lang w:val="de-DE"/>
        </w:rPr>
        <w:tab/>
        <w:t>WAIT.</w:t>
      </w:r>
      <w:r w:rsidRPr="00B054E7">
        <w:rPr>
          <w:lang w:val="de-DE"/>
        </w:rPr>
        <w:br/>
      </w:r>
      <w:r w:rsidR="00A57976" w:rsidRPr="00B054E7">
        <w:rPr>
          <w:lang w:val="de-DE"/>
        </w:rPr>
        <w:tab/>
        <w:t>E, T1:</w:t>
      </w:r>
      <w:r w:rsidR="00A57976" w:rsidRPr="00B054E7">
        <w:rPr>
          <w:lang w:val="de-DE"/>
        </w:rPr>
        <w:tab/>
        <w:t xml:space="preserve">R </w:t>
      </w:r>
      <w:r w:rsidR="00A57976">
        <w:sym w:font="Symbol" w:char="F0AE"/>
      </w:r>
      <w:r w:rsidR="00A57976" w:rsidRPr="00B054E7">
        <w:rPr>
          <w:lang w:val="de-DE"/>
        </w:rPr>
        <w:t xml:space="preserve"> B1, </w:t>
      </w:r>
      <w:r w:rsidR="00A57976" w:rsidRPr="00B054E7">
        <w:rPr>
          <w:b/>
          <w:lang w:val="de-DE"/>
        </w:rPr>
        <w:t>tra1</w:t>
      </w:r>
      <w:r w:rsidR="00A57976" w:rsidRPr="00B054E7">
        <w:rPr>
          <w:lang w:val="de-DE"/>
        </w:rPr>
        <w:t xml:space="preserve">,  B3 </w:t>
      </w:r>
      <w:r w:rsidR="00A57976">
        <w:sym w:font="Symbol" w:char="F0AE"/>
      </w:r>
      <w:r w:rsidR="00A57976" w:rsidRPr="00B054E7">
        <w:rPr>
          <w:lang w:val="de-DE"/>
        </w:rPr>
        <w:t xml:space="preserve"> MBR, WRITE.</w:t>
      </w:r>
      <w:r w:rsidR="00A57976" w:rsidRPr="00B054E7">
        <w:rPr>
          <w:lang w:val="de-DE"/>
        </w:rPr>
        <w:br/>
      </w:r>
      <w:r w:rsidRPr="00B054E7">
        <w:rPr>
          <w:lang w:val="de-DE"/>
        </w:rPr>
        <w:tab/>
        <w:t>E, T</w:t>
      </w:r>
      <w:r w:rsidR="00A57976" w:rsidRPr="00B054E7">
        <w:rPr>
          <w:lang w:val="de-DE"/>
        </w:rPr>
        <w:t>2</w:t>
      </w:r>
      <w:r w:rsidRPr="00B054E7">
        <w:rPr>
          <w:lang w:val="de-DE"/>
        </w:rPr>
        <w:t>:</w:t>
      </w:r>
      <w:r w:rsidRPr="00B054E7">
        <w:rPr>
          <w:lang w:val="de-DE"/>
        </w:rPr>
        <w:tab/>
        <w:t>WAIT.</w:t>
      </w:r>
      <w:r w:rsidRPr="00B054E7">
        <w:rPr>
          <w:lang w:val="de-DE"/>
        </w:rPr>
        <w:br/>
      </w:r>
      <w:r w:rsidRPr="00B054E7">
        <w:rPr>
          <w:lang w:val="de-DE"/>
        </w:rPr>
        <w:tab/>
        <w:t>E, T3:</w:t>
      </w:r>
      <w:r w:rsidRPr="00B054E7">
        <w:rPr>
          <w:lang w:val="de-DE"/>
        </w:rPr>
        <w:tab/>
        <w:t>WAIT.</w:t>
      </w:r>
    </w:p>
    <w:p w:rsidR="00B63BAE" w:rsidRDefault="00B63BAE" w:rsidP="00535C8C">
      <w:pPr>
        <w:tabs>
          <w:tab w:val="left" w:pos="360"/>
          <w:tab w:val="left" w:pos="900"/>
          <w:tab w:val="left" w:pos="2520"/>
          <w:tab w:val="left" w:pos="3960"/>
          <w:tab w:val="left" w:pos="5760"/>
        </w:tabs>
        <w:spacing w:after="120"/>
      </w:pPr>
      <w:r>
        <w:t>We have two comments about the execute phase of the above instruction.</w:t>
      </w:r>
      <w:r>
        <w:br/>
      </w:r>
      <w:r>
        <w:tab/>
        <w:t>1)</w:t>
      </w:r>
      <w:r>
        <w:tab/>
        <w:t>In (E, T</w:t>
      </w:r>
      <w:r w:rsidR="00A57976">
        <w:t>1</w:t>
      </w:r>
      <w:r>
        <w:t>), the register feeds bus 1, as bus 2 is allocated to the index register.</w:t>
      </w:r>
      <w:r>
        <w:br/>
      </w:r>
      <w:r>
        <w:tab/>
        <w:t>2)</w:t>
      </w:r>
      <w:r>
        <w:tab/>
        <w:t>The sequence of micro–operations in (E, T</w:t>
      </w:r>
      <w:r w:rsidR="00A57976">
        <w:t>1</w:t>
      </w:r>
      <w:r>
        <w:t>) could have been done in any of</w:t>
      </w:r>
      <w:r>
        <w:br/>
      </w:r>
      <w:r>
        <w:tab/>
      </w:r>
      <w:r>
        <w:tab/>
        <w:t>(E, T0), (E, T1), or (E, T2).  The requirement of a</w:t>
      </w:r>
      <w:r w:rsidR="00535C8C">
        <w:t xml:space="preserve"> one cycle</w:t>
      </w:r>
      <w:r>
        <w:t xml:space="preserve"> “slack time” after a </w:t>
      </w:r>
      <w:r>
        <w:br/>
      </w:r>
      <w:r>
        <w:tab/>
      </w:r>
      <w:r>
        <w:tab/>
      </w:r>
      <w:r w:rsidR="00535C8C">
        <w:t xml:space="preserve">memory </w:t>
      </w:r>
      <w:r>
        <w:t>write requires that it be done no later than (E, T2).</w:t>
      </w:r>
      <w:r w:rsidR="00A57976">
        <w:t xml:space="preserve">  It is done in T1 to </w:t>
      </w:r>
      <w:r w:rsidR="00A57976">
        <w:br/>
      </w:r>
      <w:r w:rsidR="00A57976">
        <w:tab/>
      </w:r>
      <w:r w:rsidR="00A57976">
        <w:tab/>
        <w:t>facilitate design of the control signal generation tree.</w:t>
      </w:r>
    </w:p>
    <w:p w:rsidR="008D148C" w:rsidRDefault="008D148C" w:rsidP="001211B3">
      <w:pPr>
        <w:tabs>
          <w:tab w:val="left" w:pos="720"/>
          <w:tab w:val="right" w:pos="7200"/>
        </w:tabs>
        <w:rPr>
          <w:b/>
        </w:rPr>
      </w:pPr>
    </w:p>
    <w:p w:rsidR="008D148C" w:rsidRPr="00B054E7" w:rsidRDefault="008D148C" w:rsidP="008D148C">
      <w:pPr>
        <w:tabs>
          <w:tab w:val="left" w:pos="720"/>
          <w:tab w:val="right" w:pos="7200"/>
        </w:tabs>
        <w:rPr>
          <w:b/>
          <w:lang w:val="de-DE"/>
        </w:rPr>
      </w:pPr>
      <w:r w:rsidRPr="00B054E7">
        <w:rPr>
          <w:b/>
          <w:lang w:val="de-DE"/>
        </w:rPr>
        <w:t>JSR</w:t>
      </w:r>
      <w:r w:rsidRPr="00B054E7">
        <w:rPr>
          <w:b/>
          <w:lang w:val="de-DE"/>
        </w:rPr>
        <w:tab/>
        <w:t>Op-Code = 01</w:t>
      </w:r>
      <w:r w:rsidR="006251F7" w:rsidRPr="00B054E7">
        <w:rPr>
          <w:b/>
          <w:lang w:val="de-DE"/>
        </w:rPr>
        <w:t>110</w:t>
      </w:r>
      <w:r w:rsidRPr="00B054E7">
        <w:rPr>
          <w:b/>
          <w:lang w:val="de-DE"/>
        </w:rPr>
        <w:tab/>
        <w:t>(Hexadecimal 0x0</w:t>
      </w:r>
      <w:r w:rsidR="006251F7" w:rsidRPr="00B054E7">
        <w:rPr>
          <w:b/>
          <w:lang w:val="de-DE"/>
        </w:rPr>
        <w:t>E</w:t>
      </w:r>
      <w:r w:rsidRPr="00B054E7">
        <w:rPr>
          <w:b/>
          <w:lang w:val="de-DE"/>
        </w:rPr>
        <w:t>)</w:t>
      </w:r>
    </w:p>
    <w:p w:rsidR="008D148C" w:rsidRDefault="008D148C" w:rsidP="008D148C">
      <w:pPr>
        <w:tabs>
          <w:tab w:val="left" w:pos="360"/>
          <w:tab w:val="left" w:pos="1440"/>
          <w:tab w:val="left" w:pos="2160"/>
        </w:tabs>
        <w:spacing w:after="120"/>
      </w:pPr>
      <w:r w:rsidRPr="00B054E7">
        <w:rPr>
          <w:lang w:val="de-DE"/>
        </w:rPr>
        <w:tab/>
      </w:r>
      <w:r>
        <w:t>F, T0:</w:t>
      </w:r>
      <w:r>
        <w:tab/>
        <w:t xml:space="preserve">PC </w:t>
      </w:r>
      <w:r>
        <w:sym w:font="Symbol" w:char="F0AE"/>
      </w:r>
      <w:r>
        <w:t xml:space="preserve"> B1, </w:t>
      </w:r>
      <w:r>
        <w:rPr>
          <w:b/>
          <w:bCs/>
        </w:rPr>
        <w:t>tra1</w:t>
      </w:r>
      <w:r>
        <w:t xml:space="preserve">, B3 </w:t>
      </w:r>
      <w:r>
        <w:sym w:font="Symbol" w:char="F0AE"/>
      </w:r>
      <w:r>
        <w:t xml:space="preserve"> MAR, READ.</w:t>
      </w:r>
      <w:r>
        <w:tab/>
        <w:t xml:space="preserve">// MAR </w:t>
      </w:r>
      <w:r>
        <w:sym w:font="Symbol" w:char="F0AC"/>
      </w:r>
      <w:r>
        <w:t xml:space="preserve"> (PC)</w:t>
      </w:r>
      <w:r>
        <w:br/>
      </w:r>
      <w:r>
        <w:tab/>
        <w:t>F, T1: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tab/>
      </w:r>
      <w:r>
        <w:tab/>
        <w:t xml:space="preserve">// PC </w:t>
      </w:r>
      <w:r>
        <w:sym w:font="Symbol" w:char="F0AC"/>
      </w:r>
      <w:r>
        <w:t xml:space="preserve"> (PC) + 1</w:t>
      </w:r>
      <w:r>
        <w:br/>
      </w:r>
      <w:r>
        <w:tab/>
        <w:t>F, T2:</w:t>
      </w:r>
      <w:r>
        <w:tab/>
        <w:t xml:space="preserve">MBR </w:t>
      </w:r>
      <w:r>
        <w:sym w:font="Symbol" w:char="F0AE"/>
      </w:r>
      <w:r>
        <w:t xml:space="preserve"> B2, </w:t>
      </w:r>
      <w:r>
        <w:rPr>
          <w:b/>
          <w:bCs/>
        </w:rPr>
        <w:t>tra2</w:t>
      </w:r>
      <w:r>
        <w:t xml:space="preserve">, B3 </w:t>
      </w:r>
      <w:r>
        <w:sym w:font="Symbol" w:char="F0AE"/>
      </w:r>
      <w:r>
        <w:t xml:space="preserve"> IR.</w:t>
      </w:r>
      <w:r>
        <w:tab/>
      </w:r>
      <w:r>
        <w:tab/>
      </w:r>
      <w:r>
        <w:tab/>
        <w:t xml:space="preserve">// IR </w:t>
      </w:r>
      <w:r>
        <w:sym w:font="Symbol" w:char="F0AC"/>
      </w:r>
      <w:r>
        <w:t xml:space="preserve"> (MBR)</w:t>
      </w:r>
      <w:r>
        <w:br/>
      </w:r>
      <w:r>
        <w:tab/>
        <w:t>F, T3:</w:t>
      </w:r>
      <w:r>
        <w:tab/>
        <w:t xml:space="preserve">IR </w:t>
      </w:r>
      <w:r>
        <w:sym w:font="Symbol" w:char="F0AE"/>
      </w:r>
      <w:r>
        <w:t xml:space="preserve"> B1, R </w:t>
      </w:r>
      <w:r>
        <w:sym w:font="Symbol" w:char="F0AE"/>
      </w:r>
      <w:r>
        <w:t xml:space="preserve"> B2, </w:t>
      </w:r>
      <w:r w:rsidRPr="00D51704">
        <w:rPr>
          <w:b/>
        </w:rPr>
        <w:t>add</w:t>
      </w:r>
      <w:r>
        <w:t xml:space="preserve">, B3 </w:t>
      </w:r>
      <w:r>
        <w:sym w:font="Symbol" w:char="F0AE"/>
      </w:r>
      <w:r>
        <w:t xml:space="preserve"> MAR.</w:t>
      </w:r>
      <w:r>
        <w:tab/>
        <w:t>// Do the indexing.</w:t>
      </w:r>
    </w:p>
    <w:p w:rsidR="008D148C" w:rsidRPr="00B054E7" w:rsidRDefault="008D148C" w:rsidP="008D148C">
      <w:pPr>
        <w:tabs>
          <w:tab w:val="left" w:pos="360"/>
          <w:tab w:val="left" w:pos="1440"/>
          <w:tab w:val="left" w:pos="2160"/>
        </w:tabs>
        <w:spacing w:after="120"/>
        <w:rPr>
          <w:lang w:val="de-DE"/>
        </w:rPr>
      </w:pPr>
      <w:r>
        <w:tab/>
        <w:t>D, T0:</w:t>
      </w:r>
      <w:r>
        <w:tab/>
        <w:t>READ.</w:t>
      </w:r>
      <w:r>
        <w:tab/>
      </w:r>
      <w:r>
        <w:tab/>
      </w:r>
      <w:r>
        <w:tab/>
      </w:r>
      <w:r>
        <w:tab/>
      </w:r>
      <w:r>
        <w:tab/>
        <w:t>// Address is already in the MAR.</w:t>
      </w:r>
      <w:r>
        <w:br/>
      </w:r>
      <w:r>
        <w:tab/>
        <w:t>D, T1:</w:t>
      </w:r>
      <w:r>
        <w:tab/>
        <w:t>WAIT.</w:t>
      </w:r>
      <w:r>
        <w:tab/>
      </w:r>
      <w:r>
        <w:tab/>
      </w:r>
      <w:r>
        <w:tab/>
      </w:r>
      <w:r>
        <w:tab/>
      </w:r>
      <w:r>
        <w:tab/>
        <w:t>// Cannot access the MBR just now.</w:t>
      </w:r>
      <w:r>
        <w:br/>
      </w:r>
      <w:r>
        <w:tab/>
      </w:r>
      <w:r w:rsidRPr="00B054E7">
        <w:rPr>
          <w:lang w:val="de-DE"/>
        </w:rPr>
        <w:t>D, T2:</w:t>
      </w:r>
      <w:r w:rsidRPr="00B054E7">
        <w:rPr>
          <w:lang w:val="de-DE"/>
        </w:rPr>
        <w:tab/>
        <w:t xml:space="preserve">MBR </w:t>
      </w:r>
      <w:r>
        <w:sym w:font="Symbol" w:char="F0AE"/>
      </w:r>
      <w:r w:rsidRPr="00B054E7">
        <w:rPr>
          <w:lang w:val="de-DE"/>
        </w:rPr>
        <w:t xml:space="preserve"> B2, tra2, B3 </w:t>
      </w:r>
      <w:r>
        <w:sym w:font="Symbol" w:char="F0AE"/>
      </w:r>
      <w:r w:rsidRPr="00B054E7">
        <w:rPr>
          <w:lang w:val="de-DE"/>
        </w:rPr>
        <w:t xml:space="preserve"> MAR.</w:t>
      </w:r>
      <w:r w:rsidRPr="00B054E7">
        <w:rPr>
          <w:lang w:val="de-DE"/>
        </w:rPr>
        <w:tab/>
        <w:t xml:space="preserve">// MAR </w:t>
      </w:r>
      <w:r>
        <w:sym w:font="Symbol" w:char="F0AC"/>
      </w:r>
      <w:r w:rsidRPr="00B054E7">
        <w:rPr>
          <w:lang w:val="de-DE"/>
        </w:rPr>
        <w:t xml:space="preserve"> (MBR)</w:t>
      </w:r>
      <w:r w:rsidRPr="00B054E7">
        <w:rPr>
          <w:lang w:val="de-DE"/>
        </w:rPr>
        <w:br/>
      </w:r>
      <w:r w:rsidRPr="00B054E7">
        <w:rPr>
          <w:lang w:val="de-DE"/>
        </w:rPr>
        <w:tab/>
        <w:t>D, T3:</w:t>
      </w:r>
      <w:r w:rsidRPr="00B054E7">
        <w:rPr>
          <w:lang w:val="de-DE"/>
        </w:rPr>
        <w:tab/>
        <w:t>WAIT.</w:t>
      </w:r>
    </w:p>
    <w:p w:rsidR="008D148C" w:rsidRDefault="008D148C" w:rsidP="008D148C">
      <w:pPr>
        <w:tabs>
          <w:tab w:val="left" w:pos="720"/>
          <w:tab w:val="left" w:pos="1800"/>
          <w:tab w:val="left" w:pos="2520"/>
          <w:tab w:val="left" w:pos="3960"/>
          <w:tab w:val="left" w:pos="5760"/>
        </w:tabs>
        <w:spacing w:after="120"/>
      </w:pPr>
      <w:r w:rsidRPr="00B054E7">
        <w:rPr>
          <w:lang w:val="de-DE"/>
        </w:rPr>
        <w:tab/>
      </w:r>
      <w:r>
        <w:t>// At this point,</w:t>
      </w:r>
      <w:r>
        <w:tab/>
        <w:t>the MAR has the target address for the subroutine.</w:t>
      </w:r>
      <w:r>
        <w:br/>
      </w:r>
      <w:r>
        <w:tab/>
        <w:t>//</w:t>
      </w:r>
      <w:r>
        <w:tab/>
      </w:r>
      <w:r>
        <w:tab/>
        <w:t>the SP points to the top of the stack.</w:t>
      </w:r>
      <w:r>
        <w:br/>
      </w:r>
      <w:r>
        <w:tab/>
        <w:t>//</w:t>
      </w:r>
      <w:r>
        <w:tab/>
      </w:r>
      <w:r>
        <w:tab/>
        <w:t>the PC contains the return address.</w:t>
      </w:r>
    </w:p>
    <w:p w:rsidR="008D148C" w:rsidRDefault="008D148C" w:rsidP="00B93480">
      <w:pPr>
        <w:tabs>
          <w:tab w:val="left" w:pos="360"/>
          <w:tab w:val="left" w:pos="720"/>
          <w:tab w:val="left" w:pos="1440"/>
          <w:tab w:val="left" w:pos="5220"/>
        </w:tabs>
      </w:pPr>
      <w:r>
        <w:tab/>
      </w:r>
      <w:r w:rsidRPr="00B054E7">
        <w:rPr>
          <w:lang w:val="de-DE"/>
        </w:rPr>
        <w:t>E, T0:</w:t>
      </w:r>
      <w:r w:rsidRPr="00B054E7">
        <w:rPr>
          <w:lang w:val="de-DE"/>
        </w:rPr>
        <w:tab/>
        <w:t xml:space="preserve">PC </w:t>
      </w:r>
      <w:r>
        <w:sym w:font="Symbol" w:char="F0AE"/>
      </w:r>
      <w:r w:rsidRPr="00B054E7">
        <w:rPr>
          <w:lang w:val="de-DE"/>
        </w:rPr>
        <w:t xml:space="preserve"> B1, </w:t>
      </w:r>
      <w:r w:rsidRPr="00B054E7">
        <w:rPr>
          <w:b/>
          <w:lang w:val="de-DE"/>
        </w:rPr>
        <w:t>tra1</w:t>
      </w:r>
      <w:r w:rsidRPr="00B054E7">
        <w:rPr>
          <w:lang w:val="de-DE"/>
        </w:rPr>
        <w:t xml:space="preserve">, B3 </w:t>
      </w:r>
      <w:r>
        <w:sym w:font="Symbol" w:char="F0AE"/>
      </w:r>
      <w:r w:rsidRPr="00B054E7">
        <w:rPr>
          <w:lang w:val="de-DE"/>
        </w:rPr>
        <w:t xml:space="preserve"> MBR.</w:t>
      </w:r>
      <w:r w:rsidRPr="00B054E7">
        <w:rPr>
          <w:lang w:val="de-DE"/>
        </w:rPr>
        <w:tab/>
      </w:r>
      <w:r>
        <w:t>// Put return address in MBR</w:t>
      </w:r>
      <w:r>
        <w:br/>
      </w:r>
      <w:r>
        <w:tab/>
        <w:t>E, T1:</w:t>
      </w:r>
      <w:r>
        <w:tab/>
        <w:t xml:space="preserve">MAR </w:t>
      </w:r>
      <w:r>
        <w:sym w:font="Symbol" w:char="F0AE"/>
      </w:r>
      <w:r>
        <w:t xml:space="preserve"> B1, </w:t>
      </w:r>
      <w:r w:rsidRPr="00654BE9">
        <w:rPr>
          <w:b/>
        </w:rPr>
        <w:t>tra1</w:t>
      </w:r>
      <w:r>
        <w:t xml:space="preserve">, B3 </w:t>
      </w:r>
      <w:r>
        <w:sym w:font="Symbol" w:char="F0AE"/>
      </w:r>
      <w:r>
        <w:t xml:space="preserve"> PC.</w:t>
      </w:r>
      <w:r>
        <w:tab/>
        <w:t>// Set up for jump to target.</w:t>
      </w:r>
      <w:r>
        <w:br/>
      </w:r>
      <w:r>
        <w:tab/>
        <w:t>E, T2:</w:t>
      </w:r>
      <w:r>
        <w:tab/>
        <w:t xml:space="preserve">SP </w:t>
      </w:r>
      <w:r>
        <w:sym w:font="Symbol" w:char="F0AE"/>
      </w:r>
      <w:r>
        <w:t xml:space="preserve"> B1, </w:t>
      </w:r>
      <w:r w:rsidRPr="000D3B2B">
        <w:rPr>
          <w:b/>
        </w:rPr>
        <w:t>tra1</w:t>
      </w:r>
      <w:r>
        <w:t xml:space="preserve">, B3 </w:t>
      </w:r>
      <w:r>
        <w:sym w:font="Symbol" w:char="F0AE"/>
      </w:r>
      <w:r>
        <w:t xml:space="preserve"> MAR, WRITE.</w:t>
      </w:r>
      <w:r>
        <w:tab/>
        <w:t>// Put return address on stack.</w:t>
      </w:r>
      <w:r>
        <w:br/>
      </w:r>
      <w:r>
        <w:tab/>
        <w:t>E, T3:</w:t>
      </w:r>
      <w:r>
        <w:tab/>
        <w:t xml:space="preserve">SP </w:t>
      </w:r>
      <w:r>
        <w:sym w:font="Symbol" w:char="F0AE"/>
      </w:r>
      <w:r>
        <w:t xml:space="preserve"> B1, 1 </w:t>
      </w:r>
      <w:r>
        <w:sym w:font="Symbol" w:char="F0AE"/>
      </w:r>
      <w:r>
        <w:t xml:space="preserve"> B2, </w:t>
      </w:r>
      <w:r w:rsidR="00B93480">
        <w:rPr>
          <w:b/>
        </w:rPr>
        <w:t>sub</w:t>
      </w:r>
      <w:r>
        <w:t xml:space="preserve">, B3 </w:t>
      </w:r>
      <w:r>
        <w:sym w:font="Symbol" w:char="F0AE"/>
      </w:r>
      <w:r>
        <w:t xml:space="preserve"> SP.</w:t>
      </w:r>
      <w:r>
        <w:tab/>
        <w:t xml:space="preserve">// </w:t>
      </w:r>
      <w:r w:rsidR="00B93480">
        <w:t>Decrement</w:t>
      </w:r>
      <w:r>
        <w:t xml:space="preserve"> SP</w:t>
      </w:r>
      <w:r w:rsidR="00AF0C56">
        <w:t xml:space="preserve"> for the next PUSH.</w:t>
      </w:r>
    </w:p>
    <w:p w:rsidR="008D148C" w:rsidRDefault="001E5B97" w:rsidP="00F63C9D">
      <w:pPr>
        <w:tabs>
          <w:tab w:val="left" w:pos="720"/>
          <w:tab w:val="left" w:pos="1800"/>
          <w:tab w:val="left" w:pos="2520"/>
          <w:tab w:val="left" w:pos="3960"/>
          <w:tab w:val="left" w:pos="5760"/>
        </w:tabs>
        <w:spacing w:before="120" w:after="120"/>
      </w:pPr>
      <w:r>
        <w:t xml:space="preserve">Now the Program Counter contains the address of the first instruction in the subroutine and the memory at the top of the stack contains the return address.  The Stack Pointer contains the address into which the next address will be placed.  </w:t>
      </w:r>
      <w:proofErr w:type="gramStart"/>
      <w:r>
        <w:t>M[</w:t>
      </w:r>
      <w:proofErr w:type="gramEnd"/>
      <w:r>
        <w:t xml:space="preserve">SP </w:t>
      </w:r>
      <w:r w:rsidR="00EF6E40">
        <w:t>+</w:t>
      </w:r>
      <w:r>
        <w:t xml:space="preserve"> 1] has the return address.</w:t>
      </w:r>
    </w:p>
    <w:p w:rsidR="00BD5497" w:rsidRDefault="00BD5497">
      <w:pPr>
        <w:rPr>
          <w:b/>
        </w:rPr>
      </w:pPr>
      <w:r>
        <w:rPr>
          <w:b/>
        </w:rPr>
        <w:br w:type="page"/>
      </w:r>
    </w:p>
    <w:p w:rsidR="00BD5497" w:rsidRPr="00BD5497" w:rsidRDefault="00BD5497" w:rsidP="00BD5497">
      <w:pPr>
        <w:tabs>
          <w:tab w:val="left" w:pos="720"/>
          <w:tab w:val="right" w:pos="7200"/>
        </w:tabs>
        <w:rPr>
          <w:b/>
        </w:rPr>
      </w:pPr>
      <w:r w:rsidRPr="00BD5497">
        <w:rPr>
          <w:b/>
        </w:rPr>
        <w:lastRenderedPageBreak/>
        <w:t>Analysis of Execute Phase of JSR</w:t>
      </w:r>
    </w:p>
    <w:p w:rsidR="00BD5497" w:rsidRPr="00BD5497" w:rsidRDefault="00BD5497" w:rsidP="00BD5497">
      <w:pPr>
        <w:spacing w:after="120"/>
      </w:pPr>
      <w:r w:rsidRPr="00BD5497">
        <w:t>The goals of JSR are</w:t>
      </w:r>
      <w:r w:rsidRPr="00BD5497">
        <w:tab/>
        <w:t>1)</w:t>
      </w:r>
      <w:r w:rsidRPr="00BD5497">
        <w:tab/>
        <w:t>to get the subroutine address into the PC, and</w:t>
      </w:r>
      <w:r>
        <w:br/>
      </w:r>
      <w:r w:rsidRPr="00BD5497">
        <w:tab/>
      </w:r>
      <w:r w:rsidRPr="00BD5497">
        <w:tab/>
      </w:r>
      <w:r w:rsidRPr="00BD5497">
        <w:tab/>
        <w:t>2)</w:t>
      </w:r>
      <w:r w:rsidRPr="00BD5497">
        <w:tab/>
        <w:t>to store the old value of the PC on the stack,</w:t>
      </w:r>
      <w:r w:rsidRPr="00BD5497">
        <w:br/>
      </w:r>
      <w:r>
        <w:tab/>
      </w:r>
      <w:r>
        <w:tab/>
      </w:r>
      <w:r w:rsidRPr="00BD5497">
        <w:tab/>
      </w:r>
      <w:r w:rsidRPr="00BD5497">
        <w:tab/>
        <w:t>so that it can be used for the return.</w:t>
      </w:r>
    </w:p>
    <w:p w:rsidR="00BD5497" w:rsidRPr="00BD5497" w:rsidRDefault="00BD5497" w:rsidP="00BD5497">
      <w:pPr>
        <w:spacing w:after="120"/>
      </w:pPr>
      <w:r w:rsidRPr="00BD5497">
        <w:t xml:space="preserve">In order to place the PC on the stack, we must copy PC </w:t>
      </w:r>
      <w:r w:rsidRPr="00BD5497">
        <w:sym w:font="Symbol" w:char="F0AE"/>
      </w:r>
      <w:r w:rsidRPr="00BD5497">
        <w:t xml:space="preserve"> MBR and SP </w:t>
      </w:r>
      <w:r w:rsidRPr="00BD5497">
        <w:sym w:font="Symbol" w:char="F0AE"/>
      </w:r>
      <w:r w:rsidRPr="00BD5497">
        <w:t xml:space="preserve"> MAR.</w:t>
      </w:r>
      <w:r>
        <w:t xml:space="preserve">  </w:t>
      </w:r>
      <w:r w:rsidRPr="00BD5497">
        <w:t>But note that the MAR contains the ad</w:t>
      </w:r>
      <w:r>
        <w:t xml:space="preserve">dress that must go into the PC.  </w:t>
      </w:r>
      <w:r w:rsidRPr="00BD5497">
        <w:t>It cannot be overwritten by the SP until the PC is updated.</w:t>
      </w:r>
    </w:p>
    <w:p w:rsidR="00BD5497" w:rsidRPr="00BD5497" w:rsidRDefault="00BD5497" w:rsidP="00BD5497">
      <w:pPr>
        <w:spacing w:after="120"/>
      </w:pPr>
      <w:r w:rsidRPr="00BD5497">
        <w:t>E, T0:</w:t>
      </w:r>
      <w:r w:rsidRPr="00BD5497">
        <w:tab/>
        <w:t xml:space="preserve">PC </w:t>
      </w:r>
      <w:r w:rsidRPr="00BD5497">
        <w:sym w:font="Symbol" w:char="F0AE"/>
      </w:r>
      <w:r w:rsidRPr="00BD5497">
        <w:t xml:space="preserve"> B1, tra1, B3 </w:t>
      </w:r>
      <w:r w:rsidRPr="00BD5497">
        <w:sym w:font="Symbol" w:char="F0AE"/>
      </w:r>
      <w:r w:rsidRPr="00BD5497">
        <w:t xml:space="preserve"> MBR.</w:t>
      </w:r>
      <w:r w:rsidRPr="00BD5497">
        <w:tab/>
        <w:t>// P</w:t>
      </w:r>
      <w:r>
        <w:t>lace the old PC into the MBR</w:t>
      </w:r>
      <w:r>
        <w:br/>
      </w:r>
      <w:r>
        <w:tab/>
      </w:r>
      <w:proofErr w:type="gramStart"/>
      <w:r w:rsidRPr="00BD5497">
        <w:t>This</w:t>
      </w:r>
      <w:proofErr w:type="gramEnd"/>
      <w:r w:rsidRPr="00BD5497">
        <w:t xml:space="preserve"> saves the old value of the PC into the MBR, from whence it</w:t>
      </w:r>
      <w:r w:rsidRPr="00BD5497">
        <w:br/>
      </w:r>
      <w:r w:rsidRPr="00BD5497">
        <w:tab/>
        <w:t>will be written onto the stack in (E, T2).  This will be the return address.</w:t>
      </w:r>
    </w:p>
    <w:p w:rsidR="00BD5497" w:rsidRPr="00BD5497" w:rsidRDefault="00BD5497" w:rsidP="00BD5497">
      <w:pPr>
        <w:spacing w:after="120"/>
      </w:pPr>
      <w:r w:rsidRPr="00BD5497">
        <w:t>E, T1:</w:t>
      </w:r>
      <w:r w:rsidRPr="00BD5497">
        <w:tab/>
        <w:t xml:space="preserve">MAR </w:t>
      </w:r>
      <w:r w:rsidRPr="00BD5497">
        <w:sym w:font="Symbol" w:char="F0AE"/>
      </w:r>
      <w:r w:rsidRPr="00BD5497">
        <w:t xml:space="preserve"> B1, tra1, B3 </w:t>
      </w:r>
      <w:r w:rsidRPr="00BD5497">
        <w:sym w:font="Symbol" w:char="F0AE"/>
      </w:r>
      <w:r>
        <w:t xml:space="preserve"> PC.</w:t>
      </w:r>
      <w:r w:rsidRPr="00BD5497">
        <w:tab/>
        <w:t>/</w:t>
      </w:r>
      <w:r>
        <w:t>/ Set up for jump to target.</w:t>
      </w:r>
      <w:r>
        <w:br/>
      </w:r>
      <w:r>
        <w:tab/>
      </w:r>
      <w:r w:rsidRPr="00BD5497">
        <w:t>With the old value of the PC saved, w</w:t>
      </w:r>
      <w:r>
        <w:t xml:space="preserve">e can now place the subroutine </w:t>
      </w:r>
      <w:r w:rsidRPr="00BD5497">
        <w:tab/>
      </w:r>
      <w:r w:rsidRPr="00BD5497">
        <w:tab/>
        <w:t>address into the PC.  Placing an addre</w:t>
      </w:r>
      <w:r>
        <w:t xml:space="preserve">ss in the PC causes the instruction </w:t>
      </w:r>
      <w:r>
        <w:br/>
      </w:r>
      <w:r>
        <w:tab/>
      </w:r>
      <w:r w:rsidRPr="00BD5497">
        <w:t>at that address to be executed next; the subroutine is started.</w:t>
      </w:r>
    </w:p>
    <w:p w:rsidR="00BD5497" w:rsidRPr="00BD5497" w:rsidRDefault="00BD5497" w:rsidP="00244A58">
      <w:pPr>
        <w:spacing w:after="120"/>
      </w:pPr>
      <w:r w:rsidRPr="00BD5497">
        <w:t>E, T2:</w:t>
      </w:r>
      <w:r w:rsidRPr="00BD5497">
        <w:tab/>
        <w:t xml:space="preserve">SP </w:t>
      </w:r>
      <w:r w:rsidRPr="00BD5497">
        <w:sym w:font="Symbol" w:char="F0AE"/>
      </w:r>
      <w:r w:rsidRPr="00BD5497">
        <w:t xml:space="preserve"> B1, tra1, B3 </w:t>
      </w:r>
      <w:r w:rsidRPr="00BD5497">
        <w:sym w:font="Symbol" w:char="F0AE"/>
      </w:r>
      <w:r w:rsidRPr="00BD5497">
        <w:t xml:space="preserve"> MAR, WRITE.</w:t>
      </w:r>
      <w:r w:rsidRPr="00BD5497">
        <w:tab/>
        <w:t xml:space="preserve">// </w:t>
      </w:r>
      <w:r>
        <w:t>Put return address on stack.</w:t>
      </w:r>
      <w:r>
        <w:br/>
      </w:r>
      <w:r>
        <w:tab/>
      </w:r>
      <w:r w:rsidRPr="00BD5497">
        <w:t>The stack pointer is used to address memor</w:t>
      </w:r>
      <w:r>
        <w:t>y and store the old value of</w:t>
      </w:r>
      <w:r>
        <w:br/>
      </w:r>
      <w:r>
        <w:tab/>
      </w:r>
      <w:r w:rsidRPr="00BD5497">
        <w:t>the PC, already stored in the MBR.</w:t>
      </w:r>
    </w:p>
    <w:p w:rsidR="00BD5497" w:rsidRPr="00BD5497" w:rsidRDefault="00BD5497" w:rsidP="00BD5497">
      <w:r w:rsidRPr="00BD5497">
        <w:t>E, T3:</w:t>
      </w:r>
      <w:r w:rsidRPr="00BD5497">
        <w:tab/>
        <w:t xml:space="preserve">SP </w:t>
      </w:r>
      <w:r w:rsidRPr="00BD5497">
        <w:sym w:font="Symbol" w:char="F0AE"/>
      </w:r>
      <w:r w:rsidRPr="00BD5497">
        <w:t xml:space="preserve"> B1, 1 </w:t>
      </w:r>
      <w:r w:rsidRPr="00BD5497">
        <w:sym w:font="Symbol" w:char="F0AE"/>
      </w:r>
      <w:r w:rsidRPr="00BD5497">
        <w:t xml:space="preserve"> B2, </w:t>
      </w:r>
      <w:r w:rsidR="00244A58">
        <w:t>sub</w:t>
      </w:r>
      <w:r w:rsidRPr="00BD5497">
        <w:t xml:space="preserve">, B3 </w:t>
      </w:r>
      <w:r w:rsidRPr="00BD5497">
        <w:sym w:font="Symbol" w:char="F0AE"/>
      </w:r>
      <w:r w:rsidRPr="00BD5497">
        <w:t xml:space="preserve"> SP.</w:t>
      </w:r>
      <w:r w:rsidRPr="00BD5497">
        <w:tab/>
        <w:t xml:space="preserve">// </w:t>
      </w:r>
      <w:proofErr w:type="gramStart"/>
      <w:r w:rsidRPr="00BD5497">
        <w:t>The</w:t>
      </w:r>
      <w:proofErr w:type="gramEnd"/>
      <w:r w:rsidRPr="00BD5497">
        <w:t xml:space="preserve"> stack pointer is </w:t>
      </w:r>
      <w:r w:rsidR="00244A58">
        <w:t>de</w:t>
      </w:r>
      <w:r w:rsidRPr="00BD5497">
        <w:t>cremented.</w:t>
      </w:r>
    </w:p>
    <w:p w:rsidR="001211B3" w:rsidRPr="00471E84" w:rsidRDefault="001211B3" w:rsidP="00244A58">
      <w:pPr>
        <w:tabs>
          <w:tab w:val="left" w:pos="720"/>
          <w:tab w:val="right" w:pos="7200"/>
        </w:tabs>
        <w:spacing w:before="240"/>
        <w:rPr>
          <w:b/>
        </w:rPr>
      </w:pPr>
      <w:r>
        <w:rPr>
          <w:b/>
        </w:rPr>
        <w:t>BR</w:t>
      </w:r>
      <w:r w:rsidRPr="00471E84">
        <w:rPr>
          <w:b/>
        </w:rPr>
        <w:tab/>
        <w:t>Op</w:t>
      </w:r>
      <w:r>
        <w:rPr>
          <w:b/>
        </w:rPr>
        <w:t>-</w:t>
      </w:r>
      <w:r w:rsidRPr="00471E84">
        <w:rPr>
          <w:b/>
        </w:rPr>
        <w:t xml:space="preserve">Code = </w:t>
      </w:r>
      <w:r>
        <w:rPr>
          <w:b/>
        </w:rPr>
        <w:t>01</w:t>
      </w:r>
      <w:r w:rsidR="006251F7">
        <w:rPr>
          <w:b/>
        </w:rPr>
        <w:t>111</w:t>
      </w:r>
      <w:r>
        <w:rPr>
          <w:b/>
        </w:rPr>
        <w:tab/>
        <w:t>(Hexadecimal 0x0</w:t>
      </w:r>
      <w:r w:rsidR="006251F7">
        <w:rPr>
          <w:b/>
        </w:rPr>
        <w:t>F</w:t>
      </w:r>
      <w:r>
        <w:rPr>
          <w:b/>
        </w:rPr>
        <w:t>)</w:t>
      </w:r>
    </w:p>
    <w:p w:rsidR="001211B3" w:rsidRDefault="001211B3" w:rsidP="001211B3">
      <w:pPr>
        <w:tabs>
          <w:tab w:val="left" w:pos="360"/>
          <w:tab w:val="left" w:pos="1440"/>
          <w:tab w:val="left" w:pos="2160"/>
        </w:tabs>
        <w:spacing w:after="120"/>
      </w:pPr>
      <w:r>
        <w:tab/>
        <w:t>F, T0:</w:t>
      </w:r>
      <w:r>
        <w:tab/>
        <w:t xml:space="preserve">PC </w:t>
      </w:r>
      <w:r>
        <w:sym w:font="Symbol" w:char="F0AE"/>
      </w:r>
      <w:r>
        <w:t xml:space="preserve"> B1, </w:t>
      </w:r>
      <w:r>
        <w:rPr>
          <w:b/>
          <w:bCs/>
        </w:rPr>
        <w:t>tra1</w:t>
      </w:r>
      <w:r>
        <w:t xml:space="preserve">, B3 </w:t>
      </w:r>
      <w:r>
        <w:sym w:font="Symbol" w:char="F0AE"/>
      </w:r>
      <w:r>
        <w:t xml:space="preserve"> MAR, READ.</w:t>
      </w:r>
      <w:r>
        <w:tab/>
        <w:t xml:space="preserve">// MAR </w:t>
      </w:r>
      <w:r>
        <w:sym w:font="Symbol" w:char="F0AC"/>
      </w:r>
      <w:r>
        <w:t xml:space="preserve"> (PC)</w:t>
      </w:r>
      <w:r>
        <w:br/>
      </w:r>
      <w:r>
        <w:tab/>
        <w:t>F, T1: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tab/>
      </w:r>
      <w:r>
        <w:tab/>
        <w:t xml:space="preserve">// PC </w:t>
      </w:r>
      <w:r>
        <w:sym w:font="Symbol" w:char="F0AC"/>
      </w:r>
      <w:r>
        <w:t xml:space="preserve"> (PC) + 1</w:t>
      </w:r>
      <w:r>
        <w:br/>
      </w:r>
      <w:r>
        <w:tab/>
        <w:t>F, T2:</w:t>
      </w:r>
      <w:r>
        <w:tab/>
        <w:t xml:space="preserve">MBR </w:t>
      </w:r>
      <w:r>
        <w:sym w:font="Symbol" w:char="F0AE"/>
      </w:r>
      <w:r>
        <w:t xml:space="preserve"> B2, </w:t>
      </w:r>
      <w:r>
        <w:rPr>
          <w:b/>
          <w:bCs/>
        </w:rPr>
        <w:t>tra2</w:t>
      </w:r>
      <w:r>
        <w:t xml:space="preserve">, B3 </w:t>
      </w:r>
      <w:r>
        <w:sym w:font="Symbol" w:char="F0AE"/>
      </w:r>
      <w:r>
        <w:t xml:space="preserve"> IR.</w:t>
      </w:r>
      <w:r>
        <w:tab/>
      </w:r>
      <w:r>
        <w:tab/>
      </w:r>
      <w:r>
        <w:tab/>
        <w:t xml:space="preserve">// IR </w:t>
      </w:r>
      <w:r>
        <w:sym w:font="Symbol" w:char="F0AC"/>
      </w:r>
      <w:r>
        <w:t xml:space="preserve"> (MBR)</w:t>
      </w:r>
      <w:r>
        <w:br/>
      </w:r>
      <w:r>
        <w:tab/>
        <w:t>F, T3:</w:t>
      </w:r>
      <w:r>
        <w:tab/>
        <w:t xml:space="preserve">IR </w:t>
      </w:r>
      <w:r>
        <w:sym w:font="Symbol" w:char="F0AE"/>
      </w:r>
      <w:r>
        <w:t xml:space="preserve"> B1, R </w:t>
      </w:r>
      <w:r>
        <w:sym w:font="Symbol" w:char="F0AE"/>
      </w:r>
      <w:r>
        <w:t xml:space="preserve"> B2, </w:t>
      </w:r>
      <w:r w:rsidRPr="00D51704">
        <w:rPr>
          <w:b/>
        </w:rPr>
        <w:t>add</w:t>
      </w:r>
      <w:r>
        <w:t xml:space="preserve">, B3 </w:t>
      </w:r>
      <w:r>
        <w:sym w:font="Symbol" w:char="F0AE"/>
      </w:r>
      <w:r>
        <w:t xml:space="preserve"> MAR.</w:t>
      </w:r>
      <w:r>
        <w:tab/>
        <w:t>// Do the indexing.</w:t>
      </w:r>
    </w:p>
    <w:p w:rsidR="001211B3" w:rsidRDefault="001211B3" w:rsidP="001211B3">
      <w:pPr>
        <w:tabs>
          <w:tab w:val="left" w:pos="360"/>
          <w:tab w:val="left" w:pos="1440"/>
          <w:tab w:val="left" w:pos="2160"/>
        </w:tabs>
        <w:spacing w:after="120"/>
      </w:pPr>
      <w:r>
        <w:t>Here the Major State Register takes control.  If the control signal Branch = 1, then the following is executed.  If the control signal Branch = 0, the next instruction is fetched.</w:t>
      </w:r>
    </w:p>
    <w:p w:rsidR="001211B3" w:rsidRPr="00B054E7" w:rsidRDefault="001211B3" w:rsidP="001211B3">
      <w:pPr>
        <w:tabs>
          <w:tab w:val="left" w:pos="360"/>
          <w:tab w:val="left" w:pos="720"/>
        </w:tabs>
        <w:spacing w:after="120"/>
        <w:rPr>
          <w:lang w:val="de-DE"/>
        </w:rPr>
      </w:pPr>
      <w:r>
        <w:tab/>
        <w:t>D, T0:</w:t>
      </w:r>
      <w:r>
        <w:tab/>
        <w:t>READ.</w:t>
      </w:r>
      <w:r>
        <w:tab/>
      </w:r>
      <w:r>
        <w:tab/>
      </w:r>
      <w:r>
        <w:tab/>
      </w:r>
      <w:r>
        <w:tab/>
      </w:r>
      <w:r>
        <w:tab/>
        <w:t>// Address is already in the MAR.</w:t>
      </w:r>
      <w:r>
        <w:br/>
      </w:r>
      <w:r>
        <w:tab/>
        <w:t>D, T1:</w:t>
      </w:r>
      <w:r>
        <w:tab/>
        <w:t>WAIT.</w:t>
      </w:r>
      <w:r>
        <w:tab/>
      </w:r>
      <w:r>
        <w:tab/>
      </w:r>
      <w:r>
        <w:tab/>
      </w:r>
      <w:r>
        <w:tab/>
      </w:r>
      <w:r>
        <w:tab/>
        <w:t>// Cannot access the MBR just now.</w:t>
      </w:r>
      <w:r>
        <w:br/>
      </w:r>
      <w:r>
        <w:tab/>
      </w:r>
      <w:r w:rsidRPr="00B054E7">
        <w:rPr>
          <w:lang w:val="de-DE"/>
        </w:rPr>
        <w:t>D, T2:</w:t>
      </w:r>
      <w:r w:rsidRPr="00B054E7">
        <w:rPr>
          <w:lang w:val="de-DE"/>
        </w:rPr>
        <w:tab/>
        <w:t xml:space="preserve">MBR </w:t>
      </w:r>
      <w:r>
        <w:sym w:font="Symbol" w:char="F0AE"/>
      </w:r>
      <w:r w:rsidRPr="00B054E7">
        <w:rPr>
          <w:lang w:val="de-DE"/>
        </w:rPr>
        <w:t xml:space="preserve"> B2, tra2, B3 </w:t>
      </w:r>
      <w:r>
        <w:sym w:font="Symbol" w:char="F0AE"/>
      </w:r>
      <w:r w:rsidRPr="00B054E7">
        <w:rPr>
          <w:lang w:val="de-DE"/>
        </w:rPr>
        <w:t xml:space="preserve"> MAR.</w:t>
      </w:r>
      <w:r w:rsidRPr="00B054E7">
        <w:rPr>
          <w:lang w:val="de-DE"/>
        </w:rPr>
        <w:tab/>
        <w:t xml:space="preserve">// MAR </w:t>
      </w:r>
      <w:r>
        <w:sym w:font="Symbol" w:char="F0AC"/>
      </w:r>
      <w:r w:rsidRPr="00B054E7">
        <w:rPr>
          <w:lang w:val="de-DE"/>
        </w:rPr>
        <w:t xml:space="preserve"> (MBR)</w:t>
      </w:r>
      <w:r w:rsidRPr="00B054E7">
        <w:rPr>
          <w:lang w:val="de-DE"/>
        </w:rPr>
        <w:br/>
      </w:r>
      <w:r w:rsidRPr="00B054E7">
        <w:rPr>
          <w:lang w:val="de-DE"/>
        </w:rPr>
        <w:tab/>
        <w:t>D, T3:</w:t>
      </w:r>
      <w:r w:rsidRPr="00B054E7">
        <w:rPr>
          <w:lang w:val="de-DE"/>
        </w:rPr>
        <w:tab/>
        <w:t>WAIT.</w:t>
      </w:r>
    </w:p>
    <w:p w:rsidR="00005814" w:rsidRPr="00B054E7" w:rsidRDefault="001211B3" w:rsidP="001211B3">
      <w:pPr>
        <w:tabs>
          <w:tab w:val="left" w:pos="360"/>
          <w:tab w:val="left" w:pos="720"/>
        </w:tabs>
        <w:spacing w:after="120"/>
        <w:rPr>
          <w:lang w:val="de-DE"/>
        </w:rPr>
      </w:pPr>
      <w:r w:rsidRPr="00B054E7">
        <w:rPr>
          <w:lang w:val="de-DE"/>
        </w:rPr>
        <w:tab/>
        <w:t>E, T0:</w:t>
      </w:r>
      <w:r w:rsidRPr="00B054E7">
        <w:rPr>
          <w:lang w:val="de-DE"/>
        </w:rPr>
        <w:tab/>
        <w:t>WAIT.</w:t>
      </w:r>
      <w:r w:rsidRPr="00B054E7">
        <w:rPr>
          <w:lang w:val="de-DE"/>
        </w:rPr>
        <w:br/>
      </w:r>
      <w:r w:rsidRPr="00B054E7">
        <w:rPr>
          <w:lang w:val="de-DE"/>
        </w:rPr>
        <w:tab/>
        <w:t>E, T1:</w:t>
      </w:r>
      <w:r w:rsidRPr="00B054E7">
        <w:rPr>
          <w:lang w:val="de-DE"/>
        </w:rPr>
        <w:tab/>
        <w:t>WAIT.</w:t>
      </w:r>
      <w:r w:rsidRPr="00B054E7">
        <w:rPr>
          <w:lang w:val="de-DE"/>
        </w:rPr>
        <w:br/>
      </w:r>
      <w:r w:rsidRPr="00B054E7">
        <w:rPr>
          <w:lang w:val="de-DE"/>
        </w:rPr>
        <w:tab/>
        <w:t>E, T</w:t>
      </w:r>
      <w:r w:rsidR="003E33E6" w:rsidRPr="00B054E7">
        <w:rPr>
          <w:lang w:val="de-DE"/>
        </w:rPr>
        <w:t>2</w:t>
      </w:r>
      <w:r w:rsidRPr="00B054E7">
        <w:rPr>
          <w:lang w:val="de-DE"/>
        </w:rPr>
        <w:t>:</w:t>
      </w:r>
      <w:r w:rsidRPr="00B054E7">
        <w:rPr>
          <w:lang w:val="de-DE"/>
        </w:rPr>
        <w:tab/>
        <w:t>WAIT.</w:t>
      </w:r>
      <w:r w:rsidR="003E33E6" w:rsidRPr="00B054E7">
        <w:rPr>
          <w:lang w:val="de-DE"/>
        </w:rPr>
        <w:br/>
      </w:r>
      <w:r w:rsidR="003E33E6" w:rsidRPr="00B054E7">
        <w:rPr>
          <w:lang w:val="de-DE"/>
        </w:rPr>
        <w:tab/>
        <w:t>E, T</w:t>
      </w:r>
      <w:r w:rsidR="00BD22B1" w:rsidRPr="00B054E7">
        <w:rPr>
          <w:lang w:val="de-DE"/>
        </w:rPr>
        <w:t>3</w:t>
      </w:r>
      <w:r w:rsidR="003E33E6" w:rsidRPr="00B054E7">
        <w:rPr>
          <w:lang w:val="de-DE"/>
        </w:rPr>
        <w:t>:</w:t>
      </w:r>
      <w:r w:rsidR="003E33E6" w:rsidRPr="00B054E7">
        <w:rPr>
          <w:lang w:val="de-DE"/>
        </w:rPr>
        <w:tab/>
        <w:t xml:space="preserve">MAR </w:t>
      </w:r>
      <w:r w:rsidR="003E33E6">
        <w:sym w:font="Symbol" w:char="F0AE"/>
      </w:r>
      <w:r w:rsidR="003E33E6" w:rsidRPr="00B054E7">
        <w:rPr>
          <w:lang w:val="de-DE"/>
        </w:rPr>
        <w:t xml:space="preserve"> B1, </w:t>
      </w:r>
      <w:r w:rsidR="003E33E6" w:rsidRPr="00B054E7">
        <w:rPr>
          <w:b/>
          <w:lang w:val="de-DE"/>
        </w:rPr>
        <w:t>tra1</w:t>
      </w:r>
      <w:r w:rsidR="00BD22B1" w:rsidRPr="00B054E7">
        <w:rPr>
          <w:lang w:val="de-DE"/>
        </w:rPr>
        <w:t xml:space="preserve">, </w:t>
      </w:r>
      <w:r w:rsidR="003E33E6" w:rsidRPr="00B054E7">
        <w:rPr>
          <w:lang w:val="de-DE"/>
        </w:rPr>
        <w:t xml:space="preserve">B3 </w:t>
      </w:r>
      <w:r w:rsidR="003E33E6">
        <w:sym w:font="Symbol" w:char="F0AE"/>
      </w:r>
      <w:r w:rsidR="003E33E6" w:rsidRPr="00B054E7">
        <w:rPr>
          <w:lang w:val="de-DE"/>
        </w:rPr>
        <w:t xml:space="preserve"> PC.</w:t>
      </w:r>
      <w:r w:rsidR="003E33E6" w:rsidRPr="00B054E7">
        <w:rPr>
          <w:lang w:val="de-DE"/>
        </w:rPr>
        <w:br/>
      </w:r>
    </w:p>
    <w:p w:rsidR="00BD22B1" w:rsidRDefault="00BD22B1" w:rsidP="001211B3">
      <w:pPr>
        <w:tabs>
          <w:tab w:val="left" w:pos="360"/>
          <w:tab w:val="left" w:pos="720"/>
        </w:tabs>
        <w:spacing w:after="120"/>
      </w:pPr>
      <w:r>
        <w:t>Placing an address into the Program Counter causes the instruction at that address to be the next one executed.  This is always the way that a branch to a new address is implemented.</w:t>
      </w:r>
    </w:p>
    <w:p w:rsidR="00005814" w:rsidRPr="00B204B8" w:rsidRDefault="006251F7" w:rsidP="00005814">
      <w:pPr>
        <w:tabs>
          <w:tab w:val="left" w:pos="720"/>
          <w:tab w:val="left" w:pos="1440"/>
          <w:tab w:val="left" w:pos="2520"/>
          <w:tab w:val="left" w:pos="3960"/>
          <w:tab w:val="left" w:pos="5760"/>
        </w:tabs>
        <w:rPr>
          <w:b/>
          <w:u w:val="single"/>
        </w:rPr>
      </w:pPr>
      <w:r>
        <w:rPr>
          <w:u w:val="single"/>
        </w:rPr>
        <w:br w:type="page"/>
      </w:r>
      <w:r w:rsidR="00005814" w:rsidRPr="00005814">
        <w:rPr>
          <w:u w:val="single"/>
        </w:rPr>
        <w:lastRenderedPageBreak/>
        <w:t>Setting the Branch Condition</w:t>
      </w:r>
      <w:r w:rsidR="00005814" w:rsidRPr="00005814">
        <w:rPr>
          <w:u w:val="single"/>
        </w:rPr>
        <w:br/>
      </w:r>
      <w:r w:rsidR="00005814" w:rsidRPr="003716DD">
        <w:t>Si</w:t>
      </w:r>
      <w:r w:rsidR="00005814">
        <w:t>gnals from the PSR are input into an 8–to–1 MUX that uses the branch condition bits to select which signal is to be passed to the single discrete “</w:t>
      </w:r>
      <w:r w:rsidR="00005814" w:rsidRPr="003716DD">
        <w:rPr>
          <w:b/>
        </w:rPr>
        <w:t>Branch</w:t>
      </w:r>
      <w:r w:rsidR="00005814">
        <w:t>”.  The branch is taken if and only if Branch = 1.  This signal is used by the Major State Register</w:t>
      </w:r>
      <w:r w:rsidR="006A6231">
        <w:t xml:space="preserve"> to determine the next state</w:t>
      </w:r>
      <w:r w:rsidR="00005814">
        <w:t>.</w:t>
      </w:r>
      <w:r w:rsidR="006A6231">
        <w:t xml:space="preserve">  If the state following Fetch is also Fetch, the instruction immediately following the BR is fetched into the Instruction Register and executed; the branch is not taken.</w:t>
      </w:r>
    </w:p>
    <w:p w:rsidR="00005814" w:rsidRPr="003716DD" w:rsidRDefault="00005814" w:rsidP="00005814">
      <w:pPr>
        <w:tabs>
          <w:tab w:val="left" w:pos="720"/>
          <w:tab w:val="left" w:pos="1440"/>
          <w:tab w:val="left" w:pos="2520"/>
          <w:tab w:val="left" w:pos="3960"/>
          <w:tab w:val="left" w:pos="5760"/>
        </w:tabs>
      </w:pPr>
    </w:p>
    <w:p w:rsidR="00005814" w:rsidRPr="007D7E9B" w:rsidRDefault="00410EC0" w:rsidP="00005814">
      <w:pPr>
        <w:tabs>
          <w:tab w:val="left" w:pos="720"/>
          <w:tab w:val="left" w:pos="1440"/>
          <w:tab w:val="left" w:pos="2520"/>
          <w:tab w:val="left" w:pos="3960"/>
          <w:tab w:val="left" w:pos="5760"/>
        </w:tabs>
        <w:jc w:val="center"/>
      </w:pPr>
      <w:r>
        <w:rPr>
          <w:noProof/>
        </w:rPr>
        <w:drawing>
          <wp:inline distT="0" distB="0" distL="0" distR="0">
            <wp:extent cx="3575685" cy="256159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5685" cy="2561590"/>
                    </a:xfrm>
                    <a:prstGeom prst="rect">
                      <a:avLst/>
                    </a:prstGeom>
                    <a:noFill/>
                    <a:ln>
                      <a:noFill/>
                    </a:ln>
                  </pic:spPr>
                </pic:pic>
              </a:graphicData>
            </a:graphic>
          </wp:inline>
        </w:drawing>
      </w:r>
    </w:p>
    <w:p w:rsidR="00005814" w:rsidRDefault="00005814" w:rsidP="00005814">
      <w:pPr>
        <w:tabs>
          <w:tab w:val="left" w:pos="720"/>
          <w:tab w:val="left" w:pos="1440"/>
          <w:tab w:val="left" w:pos="2520"/>
          <w:tab w:val="left" w:pos="3960"/>
          <w:tab w:val="left" w:pos="5760"/>
        </w:tabs>
        <w:rPr>
          <w:u w:val="single"/>
        </w:rPr>
      </w:pPr>
    </w:p>
    <w:p w:rsidR="000A31AF" w:rsidRDefault="00BF20CA" w:rsidP="006E5725">
      <w:pPr>
        <w:tabs>
          <w:tab w:val="left" w:pos="360"/>
          <w:tab w:val="left" w:pos="720"/>
        </w:tabs>
        <w:spacing w:after="120"/>
      </w:pPr>
      <w:r>
        <w:t xml:space="preserve">To clarify what will become obvious when we completely discuss the Major State Register, the BR instruction enters the Execute State (possibly following the Defer State) </w:t>
      </w:r>
      <w:r w:rsidR="0085711B">
        <w:t xml:space="preserve">if and </w:t>
      </w:r>
      <w:r>
        <w:t>only if the signal Branch = 1; that is, if the branch condition specified by IR</w:t>
      </w:r>
      <w:r w:rsidRPr="00BF20CA">
        <w:rPr>
          <w:vertAlign w:val="subscript"/>
        </w:rPr>
        <w:t>25-22</w:t>
      </w:r>
      <w:r>
        <w:t xml:space="preserve"> is satisfied.</w:t>
      </w:r>
      <w:r w:rsidR="0085711B">
        <w:t xml:space="preserve">  If the branch condition is not satisfied, there is no reason to devote clock cycles to the computation of an address that will not be used.  As we have a simple mechanism to avoid this extra work, we elect to use it.  It is also the case that the results of (F, T3) are not used when the branch condition is not satisfied, but there is no easy way to cut that step short.</w:t>
      </w:r>
    </w:p>
    <w:p w:rsidR="006A6231" w:rsidRDefault="006A6231" w:rsidP="006E5725">
      <w:pPr>
        <w:tabs>
          <w:tab w:val="left" w:pos="360"/>
          <w:tab w:val="left" w:pos="720"/>
        </w:tabs>
        <w:spacing w:after="120"/>
      </w:pPr>
    </w:p>
    <w:p w:rsidR="006A6231" w:rsidRDefault="006A6231" w:rsidP="006E5725">
      <w:pPr>
        <w:tabs>
          <w:tab w:val="left" w:pos="360"/>
          <w:tab w:val="left" w:pos="720"/>
        </w:tabs>
        <w:spacing w:after="120"/>
      </w:pPr>
      <w:r w:rsidRPr="006A6231">
        <w:rPr>
          <w:b/>
          <w:u w:val="single"/>
        </w:rPr>
        <w:t>Why Use The Signal “Branch”?</w:t>
      </w:r>
      <w:r>
        <w:br/>
        <w:t>As indicated above, the use of the signal “Branch” is simple: if it is asserted the branch is taken and if it is not, the branch is not taken and the instruction immediately following the branch instruction is executed.</w:t>
      </w:r>
      <w:r w:rsidR="00E70060">
        <w:t xml:space="preserve">  We now explain the use of the multiplexer to generate the single signal “Branch” from the branch condition codes (IR</w:t>
      </w:r>
      <w:r w:rsidR="00E70060" w:rsidRPr="00BF20CA">
        <w:rPr>
          <w:vertAlign w:val="subscript"/>
        </w:rPr>
        <w:t>25-22</w:t>
      </w:r>
      <w:r w:rsidR="00E70060">
        <w:t>) and the PSR status bits.</w:t>
      </w:r>
    </w:p>
    <w:p w:rsidR="00E70060" w:rsidRDefault="00E70060" w:rsidP="006E5725">
      <w:pPr>
        <w:tabs>
          <w:tab w:val="left" w:pos="360"/>
          <w:tab w:val="left" w:pos="720"/>
        </w:tabs>
        <w:spacing w:after="120"/>
      </w:pPr>
      <w:r>
        <w:t>The motivation for use of the one signal “Branch” is a desire to reduce the complexity of the control unit.  Other designs with which this author is familiar have three separate control signals (“BGT”, “BEQ”, and “BLT”), each of which requires dedicated logic to test it.  This results in a proliferation of logic gates for the signal generation tree and more microcode instructions for the microprogrammed implementation; in short a more complex design.</w:t>
      </w:r>
    </w:p>
    <w:p w:rsidR="00E70060" w:rsidRDefault="00E70060" w:rsidP="00E70060">
      <w:pPr>
        <w:tabs>
          <w:tab w:val="left" w:pos="360"/>
          <w:tab w:val="left" w:pos="720"/>
        </w:tabs>
      </w:pPr>
      <w:r>
        <w:t>This author greatly favors simplicity in the design of the control unit.  As a result, we are using the simpler implementation with the use of one multiplexer (an easy design) and one signal being sent to the control logic.</w:t>
      </w:r>
    </w:p>
    <w:p w:rsidR="00C2471A" w:rsidRPr="00C2471A" w:rsidRDefault="0077716B" w:rsidP="00A056C5">
      <w:pPr>
        <w:tabs>
          <w:tab w:val="left" w:pos="360"/>
          <w:tab w:val="left" w:pos="720"/>
        </w:tabs>
        <w:rPr>
          <w:b/>
          <w:u w:val="single"/>
        </w:rPr>
      </w:pPr>
      <w:r>
        <w:rPr>
          <w:b/>
          <w:u w:val="single"/>
        </w:rPr>
        <w:br w:type="page"/>
      </w:r>
      <w:r w:rsidR="00C2471A" w:rsidRPr="00C2471A">
        <w:rPr>
          <w:b/>
          <w:u w:val="single"/>
        </w:rPr>
        <w:lastRenderedPageBreak/>
        <w:t>Unary Register-To-Register</w:t>
      </w:r>
    </w:p>
    <w:p w:rsidR="00C2471A" w:rsidRDefault="00C2471A" w:rsidP="006E5725">
      <w:pPr>
        <w:tabs>
          <w:tab w:val="left" w:pos="360"/>
          <w:tab w:val="left" w:pos="720"/>
        </w:tabs>
        <w:spacing w:after="120"/>
      </w:pPr>
      <w:r>
        <w:t>These instructions take the contents of one register as input (hence the name “unary”) and copy the result to another register, possibly the same as the source register.  Four of these instructions use the barrel shifter for effect.  There are four control signals for the shifter.</w:t>
      </w:r>
    </w:p>
    <w:p w:rsidR="00C2471A" w:rsidRDefault="00C2471A" w:rsidP="006E5725">
      <w:pPr>
        <w:tabs>
          <w:tab w:val="left" w:pos="360"/>
          <w:tab w:val="left" w:pos="720"/>
        </w:tabs>
        <w:spacing w:after="120"/>
      </w:pPr>
      <w:r>
        <w:tab/>
      </w:r>
      <w:r w:rsidRPr="00C2471A">
        <w:rPr>
          <w:b/>
        </w:rPr>
        <w:t>shift</w:t>
      </w:r>
      <w:r>
        <w:tab/>
        <w:t>causes the barrel shifter to be activated.</w:t>
      </w:r>
      <w:r w:rsidR="00A670C7">
        <w:br/>
      </w:r>
      <w:r>
        <w:tab/>
      </w:r>
      <w:r w:rsidRPr="00C2471A">
        <w:rPr>
          <w:position w:val="-6"/>
        </w:rPr>
        <w:object w:dxaOrig="540" w:dyaOrig="340">
          <v:shape id="_x0000_i1025" type="#_x0000_t75" style="width:27.25pt;height:17.1pt" o:ole="">
            <v:imagedata r:id="rId23" o:title=""/>
          </v:shape>
          <o:OLEObject Type="Embed" ProgID="Equation.3" ShapeID="_x0000_i1025" DrawAspect="Content" ObjectID="_1371906383" r:id="rId24"/>
        </w:object>
      </w:r>
      <w:r>
        <w:tab/>
      </w:r>
      <w:proofErr w:type="gramStart"/>
      <w:r>
        <w:t>if</w:t>
      </w:r>
      <w:proofErr w:type="gramEnd"/>
      <w:r>
        <w:t xml:space="preserve"> 0, a right shift is taken; if 1, a left shift is taken.</w:t>
      </w:r>
      <w:r w:rsidR="00A670C7">
        <w:br/>
      </w:r>
      <w:r>
        <w:tab/>
        <w:t>C</w:t>
      </w:r>
      <w:r>
        <w:tab/>
      </w:r>
      <w:r>
        <w:tab/>
        <w:t>if C = 1 the shift is circular</w:t>
      </w:r>
      <w:r>
        <w:br/>
      </w:r>
      <w:r>
        <w:tab/>
        <w:t>A</w:t>
      </w:r>
      <w:r>
        <w:tab/>
      </w:r>
      <w:r>
        <w:tab/>
        <w:t>if C = 0 and A = 1, the shift is arithmetic.</w:t>
      </w:r>
    </w:p>
    <w:p w:rsidR="00C2471A" w:rsidRDefault="00C2471A" w:rsidP="006E5725">
      <w:pPr>
        <w:tabs>
          <w:tab w:val="left" w:pos="360"/>
          <w:tab w:val="left" w:pos="720"/>
        </w:tabs>
        <w:spacing w:after="120"/>
      </w:pPr>
      <w:r>
        <w:t>The structure of the barrel shifter is shown below.  The lines labeled “Control Signals” refer to the four control signals defined just above.</w:t>
      </w:r>
    </w:p>
    <w:p w:rsidR="00C2471A" w:rsidRDefault="00C2471A" w:rsidP="006E5725">
      <w:pPr>
        <w:tabs>
          <w:tab w:val="left" w:pos="360"/>
          <w:tab w:val="left" w:pos="720"/>
        </w:tabs>
        <w:spacing w:after="120"/>
      </w:pPr>
    </w:p>
    <w:p w:rsidR="00C119FF" w:rsidRDefault="00410EC0" w:rsidP="006E5725">
      <w:pPr>
        <w:tabs>
          <w:tab w:val="left" w:pos="360"/>
          <w:tab w:val="left" w:pos="720"/>
        </w:tabs>
        <w:spacing w:after="120"/>
        <w:jc w:val="center"/>
      </w:pPr>
      <w:r>
        <w:rPr>
          <w:noProof/>
        </w:rPr>
        <w:drawing>
          <wp:inline distT="0" distB="0" distL="0" distR="0">
            <wp:extent cx="3253105" cy="354647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53105" cy="3546475"/>
                    </a:xfrm>
                    <a:prstGeom prst="rect">
                      <a:avLst/>
                    </a:prstGeom>
                    <a:noFill/>
                    <a:ln>
                      <a:noFill/>
                    </a:ln>
                  </pic:spPr>
                </pic:pic>
              </a:graphicData>
            </a:graphic>
          </wp:inline>
        </w:drawing>
      </w:r>
    </w:p>
    <w:p w:rsidR="00C2471A" w:rsidRPr="00B803C9" w:rsidRDefault="00B803C9" w:rsidP="006E5725">
      <w:pPr>
        <w:tabs>
          <w:tab w:val="left" w:pos="360"/>
          <w:tab w:val="left" w:pos="720"/>
        </w:tabs>
        <w:spacing w:after="120"/>
        <w:jc w:val="center"/>
        <w:rPr>
          <w:b/>
        </w:rPr>
      </w:pPr>
      <w:r w:rsidRPr="00B803C9">
        <w:rPr>
          <w:b/>
        </w:rPr>
        <w:t>Figure: The Barrel Shifter</w:t>
      </w:r>
    </w:p>
    <w:p w:rsidR="0091263B" w:rsidRDefault="0091263B" w:rsidP="00F76ADB">
      <w:pPr>
        <w:tabs>
          <w:tab w:val="left" w:pos="360"/>
          <w:tab w:val="left" w:pos="720"/>
        </w:tabs>
        <w:spacing w:before="120" w:after="120"/>
      </w:pPr>
      <w:r>
        <w:t>Here are the control signals, listed by instruction.</w:t>
      </w:r>
      <w:r w:rsidR="00E061DC">
        <w:t xml:space="preserve">  Note that the Shift Count register is hardwired to bits 19 – 15 of the Instruction Register and available for use by the shifter.  In the figure above, the 32-bit input to the shift register is indicated by X</w:t>
      </w:r>
      <w:r w:rsidR="00E061DC" w:rsidRPr="00E061DC">
        <w:rPr>
          <w:vertAlign w:val="subscript"/>
        </w:rPr>
        <w:t>31-0</w:t>
      </w:r>
      <w:r w:rsidR="00E061DC">
        <w:t xml:space="preserve"> and the 32-bit output by Y</w:t>
      </w:r>
      <w:r w:rsidR="00E061DC" w:rsidRPr="00E061DC">
        <w:rPr>
          <w:vertAlign w:val="subscript"/>
        </w:rPr>
        <w:t>31-0</w:t>
      </w:r>
      <w:r w:rsidR="00E061DC">
        <w:t>.  We shall discuss the barrel shifter and its connection to the rest of the Arithmetic-Logic unit when we discuss the design of the ALU.</w:t>
      </w:r>
    </w:p>
    <w:p w:rsidR="00E061DC" w:rsidRDefault="00E061DC" w:rsidP="006E5725">
      <w:pPr>
        <w:tabs>
          <w:tab w:val="left" w:pos="360"/>
          <w:tab w:val="left" w:pos="720"/>
        </w:tabs>
        <w:spacing w:after="120"/>
      </w:pPr>
    </w:p>
    <w:p w:rsidR="00B27AEE" w:rsidRPr="007A1D44" w:rsidRDefault="000E2908" w:rsidP="00B27AEE">
      <w:pPr>
        <w:tabs>
          <w:tab w:val="left" w:pos="720"/>
          <w:tab w:val="right" w:pos="7200"/>
        </w:tabs>
        <w:rPr>
          <w:b/>
        </w:rPr>
      </w:pPr>
      <w:r>
        <w:rPr>
          <w:b/>
        </w:rPr>
        <w:br w:type="page"/>
      </w:r>
      <w:r w:rsidR="00B27AEE" w:rsidRPr="007A1D44">
        <w:rPr>
          <w:b/>
        </w:rPr>
        <w:lastRenderedPageBreak/>
        <w:t>LLS</w:t>
      </w:r>
      <w:r w:rsidR="00B27AEE" w:rsidRPr="007A1D44">
        <w:rPr>
          <w:b/>
        </w:rPr>
        <w:tab/>
        <w:t xml:space="preserve">Op-Code = </w:t>
      </w:r>
      <w:r w:rsidR="0077716B">
        <w:rPr>
          <w:b/>
        </w:rPr>
        <w:t>100</w:t>
      </w:r>
      <w:r w:rsidR="00B27AEE" w:rsidRPr="007A1D44">
        <w:rPr>
          <w:b/>
        </w:rPr>
        <w:t>00</w:t>
      </w:r>
      <w:r w:rsidR="00B27AEE" w:rsidRPr="007A1D44">
        <w:rPr>
          <w:b/>
        </w:rPr>
        <w:tab/>
        <w:t>(Hexadecimal 0x</w:t>
      </w:r>
      <w:r w:rsidR="0077716B">
        <w:rPr>
          <w:b/>
        </w:rPr>
        <w:t>10</w:t>
      </w:r>
      <w:r w:rsidR="00B27AEE" w:rsidRPr="007A1D44">
        <w:rPr>
          <w:b/>
        </w:rPr>
        <w:t>)</w:t>
      </w:r>
    </w:p>
    <w:p w:rsidR="00B27AEE" w:rsidRDefault="00B27AEE" w:rsidP="00B27AEE">
      <w:pPr>
        <w:tabs>
          <w:tab w:val="left" w:pos="360"/>
          <w:tab w:val="left" w:pos="1440"/>
          <w:tab w:val="left" w:pos="2160"/>
        </w:tabs>
        <w:spacing w:after="120"/>
      </w:pPr>
      <w:r>
        <w:tab/>
        <w:t>F, T0:</w:t>
      </w:r>
      <w:r>
        <w:tab/>
        <w:t xml:space="preserve">PC </w:t>
      </w:r>
      <w:r>
        <w:sym w:font="Symbol" w:char="F0AE"/>
      </w:r>
      <w:r>
        <w:t xml:space="preserve"> B1, </w:t>
      </w:r>
      <w:r>
        <w:rPr>
          <w:b/>
          <w:bCs/>
        </w:rPr>
        <w:t>tra1</w:t>
      </w:r>
      <w:r>
        <w:t xml:space="preserve">, B3 </w:t>
      </w:r>
      <w:r>
        <w:sym w:font="Symbol" w:char="F0AE"/>
      </w:r>
      <w:r>
        <w:t xml:space="preserve"> MAR, READ.</w:t>
      </w:r>
      <w:r>
        <w:tab/>
        <w:t xml:space="preserve">// MAR </w:t>
      </w:r>
      <w:r>
        <w:sym w:font="Symbol" w:char="F0AC"/>
      </w:r>
      <w:r>
        <w:t xml:space="preserve"> (PC)</w:t>
      </w:r>
      <w:r>
        <w:br/>
      </w:r>
      <w:r>
        <w:tab/>
        <w:t>F, T1: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tab/>
      </w:r>
      <w:r>
        <w:tab/>
        <w:t xml:space="preserve">// PC </w:t>
      </w:r>
      <w:r>
        <w:sym w:font="Symbol" w:char="F0AC"/>
      </w:r>
      <w:r>
        <w:t xml:space="preserve"> (PC) + 1</w:t>
      </w:r>
      <w:r>
        <w:br/>
      </w:r>
      <w:r>
        <w:tab/>
        <w:t>F, T2:</w:t>
      </w:r>
      <w:r>
        <w:tab/>
        <w:t xml:space="preserve">MBR </w:t>
      </w:r>
      <w:r>
        <w:sym w:font="Symbol" w:char="F0AE"/>
      </w:r>
      <w:r>
        <w:t xml:space="preserve"> B2, </w:t>
      </w:r>
      <w:r>
        <w:rPr>
          <w:b/>
          <w:bCs/>
        </w:rPr>
        <w:t>tra2</w:t>
      </w:r>
      <w:r>
        <w:t xml:space="preserve">, B3 </w:t>
      </w:r>
      <w:r>
        <w:sym w:font="Symbol" w:char="F0AE"/>
      </w:r>
      <w:r>
        <w:t xml:space="preserve"> IR.</w:t>
      </w:r>
      <w:r>
        <w:tab/>
      </w:r>
      <w:r>
        <w:tab/>
      </w:r>
      <w:r>
        <w:tab/>
        <w:t xml:space="preserve">// IR </w:t>
      </w:r>
      <w:r>
        <w:sym w:font="Symbol" w:char="F0AC"/>
      </w:r>
      <w:r>
        <w:t xml:space="preserve"> (MBR)</w:t>
      </w:r>
      <w:r>
        <w:br/>
      </w:r>
      <w:r>
        <w:tab/>
        <w:t>F, T3:</w:t>
      </w:r>
      <w:r>
        <w:tab/>
        <w:t xml:space="preserve">R </w:t>
      </w:r>
      <w:r>
        <w:sym w:font="Symbol" w:char="F0AE"/>
      </w:r>
      <w:r>
        <w:t xml:space="preserve"> B2, </w:t>
      </w:r>
      <w:r w:rsidRPr="00747B52">
        <w:rPr>
          <w:b/>
        </w:rPr>
        <w:t>shift</w:t>
      </w:r>
      <w:r>
        <w:t xml:space="preserve">, </w:t>
      </w:r>
      <w:r w:rsidRPr="00C2471A">
        <w:rPr>
          <w:position w:val="-6"/>
        </w:rPr>
        <w:object w:dxaOrig="540" w:dyaOrig="340">
          <v:shape id="_x0000_i1026" type="#_x0000_t75" style="width:27.25pt;height:17.1pt" o:ole="">
            <v:imagedata r:id="rId23" o:title=""/>
          </v:shape>
          <o:OLEObject Type="Embed" ProgID="Equation.3" ShapeID="_x0000_i1026" DrawAspect="Content" ObjectID="_1371906384" r:id="rId26"/>
        </w:object>
      </w:r>
      <w:r>
        <w:t xml:space="preserve"> = 1, A = 0. C = 0, B3 </w:t>
      </w:r>
      <w:r>
        <w:sym w:font="Symbol" w:char="F0AE"/>
      </w:r>
      <w:r>
        <w:t xml:space="preserve"> R.</w:t>
      </w:r>
    </w:p>
    <w:p w:rsidR="00B27AEE" w:rsidRDefault="00B27AEE" w:rsidP="00B27AEE">
      <w:pPr>
        <w:tabs>
          <w:tab w:val="left" w:pos="360"/>
          <w:tab w:val="left" w:pos="720"/>
          <w:tab w:val="left" w:pos="1440"/>
        </w:tabs>
        <w:spacing w:after="120"/>
      </w:pPr>
    </w:p>
    <w:p w:rsidR="00B27AEE" w:rsidRPr="007A1D44" w:rsidRDefault="00B27AEE" w:rsidP="00B27AEE">
      <w:pPr>
        <w:tabs>
          <w:tab w:val="left" w:pos="720"/>
          <w:tab w:val="right" w:pos="7200"/>
        </w:tabs>
        <w:rPr>
          <w:b/>
        </w:rPr>
      </w:pPr>
      <w:r w:rsidRPr="007A1D44">
        <w:rPr>
          <w:b/>
        </w:rPr>
        <w:t>L</w:t>
      </w:r>
      <w:r>
        <w:rPr>
          <w:b/>
        </w:rPr>
        <w:t>C</w:t>
      </w:r>
      <w:r w:rsidRPr="007A1D44">
        <w:rPr>
          <w:b/>
        </w:rPr>
        <w:t>S</w:t>
      </w:r>
      <w:r w:rsidRPr="007A1D44">
        <w:rPr>
          <w:b/>
        </w:rPr>
        <w:tab/>
        <w:t xml:space="preserve">Op-Code = </w:t>
      </w:r>
      <w:r w:rsidR="0077716B">
        <w:rPr>
          <w:b/>
        </w:rPr>
        <w:t>100</w:t>
      </w:r>
      <w:r w:rsidRPr="007A1D44">
        <w:rPr>
          <w:b/>
        </w:rPr>
        <w:t>0</w:t>
      </w:r>
      <w:r>
        <w:rPr>
          <w:b/>
        </w:rPr>
        <w:t>1</w:t>
      </w:r>
      <w:r w:rsidRPr="007A1D44">
        <w:rPr>
          <w:b/>
        </w:rPr>
        <w:tab/>
        <w:t>(Hexadecimal 0x</w:t>
      </w:r>
      <w:r w:rsidR="0077716B">
        <w:rPr>
          <w:b/>
        </w:rPr>
        <w:t>11</w:t>
      </w:r>
      <w:r w:rsidRPr="007A1D44">
        <w:rPr>
          <w:b/>
        </w:rPr>
        <w:t>)</w:t>
      </w:r>
    </w:p>
    <w:p w:rsidR="00B27AEE" w:rsidRDefault="00B27AEE" w:rsidP="00B27AEE">
      <w:pPr>
        <w:tabs>
          <w:tab w:val="left" w:pos="360"/>
          <w:tab w:val="left" w:pos="1440"/>
          <w:tab w:val="left" w:pos="2160"/>
        </w:tabs>
        <w:spacing w:after="120"/>
      </w:pPr>
      <w:r>
        <w:tab/>
        <w:t>F, T0:</w:t>
      </w:r>
      <w:r>
        <w:tab/>
        <w:t xml:space="preserve">PC </w:t>
      </w:r>
      <w:r>
        <w:sym w:font="Symbol" w:char="F0AE"/>
      </w:r>
      <w:r>
        <w:t xml:space="preserve"> B1, </w:t>
      </w:r>
      <w:r>
        <w:rPr>
          <w:b/>
          <w:bCs/>
        </w:rPr>
        <w:t>tra1</w:t>
      </w:r>
      <w:r>
        <w:t xml:space="preserve">, B3 </w:t>
      </w:r>
      <w:r>
        <w:sym w:font="Symbol" w:char="F0AE"/>
      </w:r>
      <w:r>
        <w:t xml:space="preserve"> MAR, READ.</w:t>
      </w:r>
      <w:r>
        <w:tab/>
        <w:t xml:space="preserve">// MAR </w:t>
      </w:r>
      <w:r>
        <w:sym w:font="Symbol" w:char="F0AC"/>
      </w:r>
      <w:r>
        <w:t xml:space="preserve"> (PC)</w:t>
      </w:r>
      <w:r>
        <w:br/>
      </w:r>
      <w:r>
        <w:tab/>
        <w:t>F, T1: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tab/>
      </w:r>
      <w:r>
        <w:tab/>
        <w:t xml:space="preserve">// PC </w:t>
      </w:r>
      <w:r>
        <w:sym w:font="Symbol" w:char="F0AC"/>
      </w:r>
      <w:r>
        <w:t xml:space="preserve"> (PC) + 1</w:t>
      </w:r>
      <w:r>
        <w:br/>
      </w:r>
      <w:r>
        <w:tab/>
        <w:t>F, T2:</w:t>
      </w:r>
      <w:r>
        <w:tab/>
        <w:t xml:space="preserve">MBR </w:t>
      </w:r>
      <w:r>
        <w:sym w:font="Symbol" w:char="F0AE"/>
      </w:r>
      <w:r>
        <w:t xml:space="preserve"> B2, </w:t>
      </w:r>
      <w:r>
        <w:rPr>
          <w:b/>
          <w:bCs/>
        </w:rPr>
        <w:t>tra2</w:t>
      </w:r>
      <w:r>
        <w:t xml:space="preserve">, B3 </w:t>
      </w:r>
      <w:r>
        <w:sym w:font="Symbol" w:char="F0AE"/>
      </w:r>
      <w:r>
        <w:t xml:space="preserve"> IR.</w:t>
      </w:r>
      <w:r>
        <w:tab/>
      </w:r>
      <w:r>
        <w:tab/>
      </w:r>
      <w:r>
        <w:tab/>
        <w:t xml:space="preserve">// IR </w:t>
      </w:r>
      <w:r>
        <w:sym w:font="Symbol" w:char="F0AC"/>
      </w:r>
      <w:r>
        <w:t xml:space="preserve"> (MBR)</w:t>
      </w:r>
      <w:r>
        <w:br/>
      </w:r>
      <w:r>
        <w:tab/>
        <w:t>F, T3:</w:t>
      </w:r>
      <w:r>
        <w:tab/>
        <w:t xml:space="preserve">R </w:t>
      </w:r>
      <w:r>
        <w:sym w:font="Symbol" w:char="F0AE"/>
      </w:r>
      <w:r>
        <w:t xml:space="preserve"> B2, </w:t>
      </w:r>
      <w:r w:rsidRPr="00747B52">
        <w:rPr>
          <w:b/>
        </w:rPr>
        <w:t>shift</w:t>
      </w:r>
      <w:r>
        <w:t xml:space="preserve">, </w:t>
      </w:r>
      <w:r w:rsidRPr="00C2471A">
        <w:rPr>
          <w:position w:val="-6"/>
        </w:rPr>
        <w:object w:dxaOrig="540" w:dyaOrig="340">
          <v:shape id="_x0000_i1027" type="#_x0000_t75" style="width:27.25pt;height:17.1pt" o:ole="">
            <v:imagedata r:id="rId23" o:title=""/>
          </v:shape>
          <o:OLEObject Type="Embed" ProgID="Equation.3" ShapeID="_x0000_i1027" DrawAspect="Content" ObjectID="_1371906385" r:id="rId27"/>
        </w:object>
      </w:r>
      <w:r>
        <w:t xml:space="preserve"> = 1, A = 0. C = 1, B3 </w:t>
      </w:r>
      <w:r>
        <w:sym w:font="Symbol" w:char="F0AE"/>
      </w:r>
      <w:r>
        <w:t xml:space="preserve"> R.</w:t>
      </w:r>
    </w:p>
    <w:p w:rsidR="00B27AEE" w:rsidRDefault="00B27AEE" w:rsidP="00B27AEE">
      <w:pPr>
        <w:tabs>
          <w:tab w:val="left" w:pos="360"/>
          <w:tab w:val="left" w:pos="720"/>
          <w:tab w:val="left" w:pos="1440"/>
        </w:tabs>
        <w:spacing w:after="120"/>
      </w:pPr>
    </w:p>
    <w:p w:rsidR="00B27AEE" w:rsidRPr="007A1D44" w:rsidRDefault="00B27AEE" w:rsidP="00B27AEE">
      <w:pPr>
        <w:tabs>
          <w:tab w:val="left" w:pos="720"/>
          <w:tab w:val="right" w:pos="7200"/>
        </w:tabs>
        <w:rPr>
          <w:b/>
        </w:rPr>
      </w:pPr>
      <w:r>
        <w:rPr>
          <w:b/>
        </w:rPr>
        <w:t>R</w:t>
      </w:r>
      <w:r w:rsidRPr="007A1D44">
        <w:rPr>
          <w:b/>
        </w:rPr>
        <w:t>LS</w:t>
      </w:r>
      <w:r w:rsidRPr="007A1D44">
        <w:rPr>
          <w:b/>
        </w:rPr>
        <w:tab/>
        <w:t xml:space="preserve">Op-Code = </w:t>
      </w:r>
      <w:r w:rsidR="0077716B">
        <w:rPr>
          <w:b/>
        </w:rPr>
        <w:t>100</w:t>
      </w:r>
      <w:r>
        <w:rPr>
          <w:b/>
        </w:rPr>
        <w:t>1</w:t>
      </w:r>
      <w:r w:rsidRPr="007A1D44">
        <w:rPr>
          <w:b/>
        </w:rPr>
        <w:t>0</w:t>
      </w:r>
      <w:r w:rsidRPr="007A1D44">
        <w:rPr>
          <w:b/>
        </w:rPr>
        <w:tab/>
        <w:t>(Hexadecimal 0x</w:t>
      </w:r>
      <w:r w:rsidR="0077716B">
        <w:rPr>
          <w:b/>
        </w:rPr>
        <w:t>12</w:t>
      </w:r>
      <w:r w:rsidRPr="007A1D44">
        <w:rPr>
          <w:b/>
        </w:rPr>
        <w:t>)</w:t>
      </w:r>
    </w:p>
    <w:p w:rsidR="00B27AEE" w:rsidRDefault="00B27AEE" w:rsidP="00B27AEE">
      <w:pPr>
        <w:tabs>
          <w:tab w:val="left" w:pos="360"/>
          <w:tab w:val="left" w:pos="1440"/>
          <w:tab w:val="left" w:pos="2160"/>
        </w:tabs>
        <w:spacing w:after="120"/>
      </w:pPr>
      <w:r>
        <w:tab/>
        <w:t>F, T0:</w:t>
      </w:r>
      <w:r>
        <w:tab/>
        <w:t xml:space="preserve">PC </w:t>
      </w:r>
      <w:r>
        <w:sym w:font="Symbol" w:char="F0AE"/>
      </w:r>
      <w:r>
        <w:t xml:space="preserve"> B1, </w:t>
      </w:r>
      <w:r>
        <w:rPr>
          <w:b/>
          <w:bCs/>
        </w:rPr>
        <w:t>tra1</w:t>
      </w:r>
      <w:r>
        <w:t xml:space="preserve">, B3 </w:t>
      </w:r>
      <w:r>
        <w:sym w:font="Symbol" w:char="F0AE"/>
      </w:r>
      <w:r>
        <w:t xml:space="preserve"> MAR, READ.</w:t>
      </w:r>
      <w:r>
        <w:tab/>
        <w:t xml:space="preserve">// MAR </w:t>
      </w:r>
      <w:r>
        <w:sym w:font="Symbol" w:char="F0AC"/>
      </w:r>
      <w:r>
        <w:t xml:space="preserve"> (PC)</w:t>
      </w:r>
      <w:r>
        <w:br/>
      </w:r>
      <w:r>
        <w:tab/>
        <w:t>F, T1: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tab/>
      </w:r>
      <w:r>
        <w:tab/>
        <w:t xml:space="preserve">// PC </w:t>
      </w:r>
      <w:r>
        <w:sym w:font="Symbol" w:char="F0AC"/>
      </w:r>
      <w:r>
        <w:t xml:space="preserve"> (PC) + 1</w:t>
      </w:r>
      <w:r>
        <w:br/>
      </w:r>
      <w:r>
        <w:tab/>
        <w:t>F, T2:</w:t>
      </w:r>
      <w:r>
        <w:tab/>
        <w:t xml:space="preserve">MBR </w:t>
      </w:r>
      <w:r>
        <w:sym w:font="Symbol" w:char="F0AE"/>
      </w:r>
      <w:r>
        <w:t xml:space="preserve"> B2, </w:t>
      </w:r>
      <w:r>
        <w:rPr>
          <w:b/>
          <w:bCs/>
        </w:rPr>
        <w:t>tra2</w:t>
      </w:r>
      <w:r>
        <w:t xml:space="preserve">, B3 </w:t>
      </w:r>
      <w:r>
        <w:sym w:font="Symbol" w:char="F0AE"/>
      </w:r>
      <w:r>
        <w:t xml:space="preserve"> IR.</w:t>
      </w:r>
      <w:r>
        <w:tab/>
      </w:r>
      <w:r>
        <w:tab/>
      </w:r>
      <w:r>
        <w:tab/>
        <w:t xml:space="preserve">// IR </w:t>
      </w:r>
      <w:r>
        <w:sym w:font="Symbol" w:char="F0AC"/>
      </w:r>
      <w:r>
        <w:t xml:space="preserve"> (MBR)</w:t>
      </w:r>
      <w:r>
        <w:br/>
      </w:r>
      <w:r>
        <w:tab/>
        <w:t>F, T3:</w:t>
      </w:r>
      <w:r>
        <w:tab/>
        <w:t xml:space="preserve">R </w:t>
      </w:r>
      <w:r>
        <w:sym w:font="Symbol" w:char="F0AE"/>
      </w:r>
      <w:r>
        <w:t xml:space="preserve"> B2, </w:t>
      </w:r>
      <w:r w:rsidRPr="00747B52">
        <w:rPr>
          <w:b/>
        </w:rPr>
        <w:t>shift</w:t>
      </w:r>
      <w:r>
        <w:t xml:space="preserve">, </w:t>
      </w:r>
      <w:r w:rsidRPr="00C2471A">
        <w:rPr>
          <w:position w:val="-6"/>
        </w:rPr>
        <w:object w:dxaOrig="540" w:dyaOrig="340">
          <v:shape id="_x0000_i1028" type="#_x0000_t75" style="width:27.25pt;height:17.1pt" o:ole="">
            <v:imagedata r:id="rId23" o:title=""/>
          </v:shape>
          <o:OLEObject Type="Embed" ProgID="Equation.3" ShapeID="_x0000_i1028" DrawAspect="Content" ObjectID="_1371906386" r:id="rId28"/>
        </w:object>
      </w:r>
      <w:r>
        <w:t xml:space="preserve"> = 0, A = 0. C = 0, B3 </w:t>
      </w:r>
      <w:r>
        <w:sym w:font="Symbol" w:char="F0AE"/>
      </w:r>
      <w:r>
        <w:t xml:space="preserve"> R.</w:t>
      </w:r>
    </w:p>
    <w:p w:rsidR="00B27AEE" w:rsidRDefault="00B27AEE" w:rsidP="00B27AEE">
      <w:pPr>
        <w:tabs>
          <w:tab w:val="left" w:pos="360"/>
          <w:tab w:val="left" w:pos="720"/>
          <w:tab w:val="left" w:pos="1440"/>
        </w:tabs>
        <w:spacing w:after="120"/>
      </w:pPr>
    </w:p>
    <w:p w:rsidR="00B27AEE" w:rsidRPr="007A1D44" w:rsidRDefault="00B27AEE" w:rsidP="00B27AEE">
      <w:pPr>
        <w:tabs>
          <w:tab w:val="left" w:pos="720"/>
          <w:tab w:val="right" w:pos="7200"/>
        </w:tabs>
        <w:rPr>
          <w:b/>
        </w:rPr>
      </w:pPr>
      <w:r>
        <w:rPr>
          <w:b/>
        </w:rPr>
        <w:t>RA</w:t>
      </w:r>
      <w:r w:rsidRPr="007A1D44">
        <w:rPr>
          <w:b/>
        </w:rPr>
        <w:t>S</w:t>
      </w:r>
      <w:r w:rsidRPr="007A1D44">
        <w:rPr>
          <w:b/>
        </w:rPr>
        <w:tab/>
        <w:t xml:space="preserve">Op-Code = </w:t>
      </w:r>
      <w:r w:rsidR="0077716B">
        <w:rPr>
          <w:b/>
        </w:rPr>
        <w:t>100</w:t>
      </w:r>
      <w:r>
        <w:rPr>
          <w:b/>
        </w:rPr>
        <w:t>11</w:t>
      </w:r>
      <w:r w:rsidRPr="007A1D44">
        <w:rPr>
          <w:b/>
        </w:rPr>
        <w:tab/>
        <w:t>(Hexadecimal 0x</w:t>
      </w:r>
      <w:r w:rsidR="0077716B">
        <w:rPr>
          <w:b/>
        </w:rPr>
        <w:t>13</w:t>
      </w:r>
      <w:r w:rsidRPr="007A1D44">
        <w:rPr>
          <w:b/>
        </w:rPr>
        <w:t>)</w:t>
      </w:r>
    </w:p>
    <w:p w:rsidR="00B27AEE" w:rsidRDefault="00B27AEE" w:rsidP="00B27AEE">
      <w:pPr>
        <w:tabs>
          <w:tab w:val="left" w:pos="360"/>
          <w:tab w:val="left" w:pos="1440"/>
          <w:tab w:val="left" w:pos="2160"/>
        </w:tabs>
        <w:spacing w:after="120"/>
      </w:pPr>
      <w:r>
        <w:tab/>
        <w:t>F, T0:</w:t>
      </w:r>
      <w:r>
        <w:tab/>
        <w:t xml:space="preserve">PC </w:t>
      </w:r>
      <w:r>
        <w:sym w:font="Symbol" w:char="F0AE"/>
      </w:r>
      <w:r>
        <w:t xml:space="preserve"> B1, </w:t>
      </w:r>
      <w:r>
        <w:rPr>
          <w:b/>
          <w:bCs/>
        </w:rPr>
        <w:t>tra1</w:t>
      </w:r>
      <w:r>
        <w:t xml:space="preserve">, B3 </w:t>
      </w:r>
      <w:r>
        <w:sym w:font="Symbol" w:char="F0AE"/>
      </w:r>
      <w:r>
        <w:t xml:space="preserve"> MAR, READ.</w:t>
      </w:r>
      <w:r>
        <w:tab/>
        <w:t xml:space="preserve">// MAR </w:t>
      </w:r>
      <w:r>
        <w:sym w:font="Symbol" w:char="F0AC"/>
      </w:r>
      <w:r>
        <w:t xml:space="preserve"> (PC)</w:t>
      </w:r>
      <w:r>
        <w:br/>
      </w:r>
      <w:r>
        <w:tab/>
        <w:t>F, T1: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tab/>
      </w:r>
      <w:r>
        <w:tab/>
        <w:t xml:space="preserve">// PC </w:t>
      </w:r>
      <w:r>
        <w:sym w:font="Symbol" w:char="F0AC"/>
      </w:r>
      <w:r>
        <w:t xml:space="preserve"> (PC) + 1</w:t>
      </w:r>
      <w:r>
        <w:br/>
      </w:r>
      <w:r>
        <w:tab/>
        <w:t>F, T2:</w:t>
      </w:r>
      <w:r>
        <w:tab/>
        <w:t xml:space="preserve">MBR </w:t>
      </w:r>
      <w:r>
        <w:sym w:font="Symbol" w:char="F0AE"/>
      </w:r>
      <w:r>
        <w:t xml:space="preserve"> B2, </w:t>
      </w:r>
      <w:r>
        <w:rPr>
          <w:b/>
          <w:bCs/>
        </w:rPr>
        <w:t>tra2</w:t>
      </w:r>
      <w:r>
        <w:t xml:space="preserve">, B3 </w:t>
      </w:r>
      <w:r>
        <w:sym w:font="Symbol" w:char="F0AE"/>
      </w:r>
      <w:r>
        <w:t xml:space="preserve"> IR.</w:t>
      </w:r>
      <w:r>
        <w:tab/>
      </w:r>
      <w:r>
        <w:tab/>
      </w:r>
      <w:r>
        <w:tab/>
        <w:t xml:space="preserve">// IR </w:t>
      </w:r>
      <w:r>
        <w:sym w:font="Symbol" w:char="F0AC"/>
      </w:r>
      <w:r>
        <w:t xml:space="preserve"> (MBR)</w:t>
      </w:r>
      <w:r>
        <w:br/>
      </w:r>
      <w:r>
        <w:tab/>
        <w:t>F, T3:</w:t>
      </w:r>
      <w:r>
        <w:tab/>
        <w:t xml:space="preserve">R </w:t>
      </w:r>
      <w:r>
        <w:sym w:font="Symbol" w:char="F0AE"/>
      </w:r>
      <w:r>
        <w:t xml:space="preserve"> B2, </w:t>
      </w:r>
      <w:r w:rsidRPr="00747B52">
        <w:rPr>
          <w:b/>
        </w:rPr>
        <w:t>shift</w:t>
      </w:r>
      <w:r>
        <w:t xml:space="preserve">, </w:t>
      </w:r>
      <w:r w:rsidRPr="00C2471A">
        <w:rPr>
          <w:position w:val="-6"/>
        </w:rPr>
        <w:object w:dxaOrig="540" w:dyaOrig="340">
          <v:shape id="_x0000_i1029" type="#_x0000_t75" style="width:27.25pt;height:17.1pt" o:ole="">
            <v:imagedata r:id="rId23" o:title=""/>
          </v:shape>
          <o:OLEObject Type="Embed" ProgID="Equation.3" ShapeID="_x0000_i1029" DrawAspect="Content" ObjectID="_1371906387" r:id="rId29"/>
        </w:object>
      </w:r>
      <w:r>
        <w:t xml:space="preserve"> = 0, A = 1. C = 0, B3 </w:t>
      </w:r>
      <w:r>
        <w:sym w:font="Symbol" w:char="F0AE"/>
      </w:r>
      <w:r>
        <w:t xml:space="preserve"> R.</w:t>
      </w:r>
    </w:p>
    <w:p w:rsidR="00B27AEE" w:rsidRDefault="00B27AEE" w:rsidP="00B27AEE">
      <w:pPr>
        <w:tabs>
          <w:tab w:val="left" w:pos="360"/>
          <w:tab w:val="left" w:pos="720"/>
          <w:tab w:val="left" w:pos="1440"/>
        </w:tabs>
        <w:spacing w:after="120"/>
      </w:pPr>
    </w:p>
    <w:p w:rsidR="00B27AEE" w:rsidRPr="007A1D44" w:rsidRDefault="00B27AEE" w:rsidP="00B27AEE">
      <w:pPr>
        <w:tabs>
          <w:tab w:val="left" w:pos="720"/>
          <w:tab w:val="right" w:pos="7200"/>
        </w:tabs>
        <w:rPr>
          <w:b/>
        </w:rPr>
      </w:pPr>
      <w:r>
        <w:rPr>
          <w:b/>
        </w:rPr>
        <w:t>NOT</w:t>
      </w:r>
      <w:r w:rsidRPr="007A1D44">
        <w:rPr>
          <w:b/>
        </w:rPr>
        <w:tab/>
        <w:t xml:space="preserve">Op-Code = </w:t>
      </w:r>
      <w:r>
        <w:rPr>
          <w:b/>
        </w:rPr>
        <w:t>10</w:t>
      </w:r>
      <w:r w:rsidR="0077716B">
        <w:rPr>
          <w:b/>
        </w:rPr>
        <w:t>1</w:t>
      </w:r>
      <w:r>
        <w:rPr>
          <w:b/>
        </w:rPr>
        <w:t>00</w:t>
      </w:r>
      <w:r>
        <w:rPr>
          <w:b/>
        </w:rPr>
        <w:tab/>
        <w:t>(Hexadecimal 0x1</w:t>
      </w:r>
      <w:r w:rsidR="0077716B">
        <w:rPr>
          <w:b/>
        </w:rPr>
        <w:t>4</w:t>
      </w:r>
      <w:r w:rsidRPr="007A1D44">
        <w:rPr>
          <w:b/>
        </w:rPr>
        <w:t>)</w:t>
      </w:r>
    </w:p>
    <w:p w:rsidR="00B27AEE" w:rsidRDefault="00B27AEE" w:rsidP="00B27AEE">
      <w:pPr>
        <w:tabs>
          <w:tab w:val="left" w:pos="360"/>
          <w:tab w:val="left" w:pos="1440"/>
          <w:tab w:val="left" w:pos="2160"/>
        </w:tabs>
        <w:spacing w:after="120"/>
      </w:pPr>
      <w:r>
        <w:tab/>
        <w:t>F, T0:</w:t>
      </w:r>
      <w:r>
        <w:tab/>
        <w:t xml:space="preserve">PC </w:t>
      </w:r>
      <w:r>
        <w:sym w:font="Symbol" w:char="F0AE"/>
      </w:r>
      <w:r>
        <w:t xml:space="preserve"> B1, </w:t>
      </w:r>
      <w:r>
        <w:rPr>
          <w:b/>
          <w:bCs/>
        </w:rPr>
        <w:t>tra1</w:t>
      </w:r>
      <w:r>
        <w:t xml:space="preserve">, B3 </w:t>
      </w:r>
      <w:r>
        <w:sym w:font="Symbol" w:char="F0AE"/>
      </w:r>
      <w:r>
        <w:t xml:space="preserve"> MAR, READ.</w:t>
      </w:r>
      <w:r>
        <w:tab/>
        <w:t xml:space="preserve">// MAR </w:t>
      </w:r>
      <w:r>
        <w:sym w:font="Symbol" w:char="F0AC"/>
      </w:r>
      <w:r>
        <w:t xml:space="preserve"> (PC)</w:t>
      </w:r>
      <w:r>
        <w:br/>
      </w:r>
      <w:r>
        <w:tab/>
        <w:t>F, T1: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tab/>
      </w:r>
      <w:r>
        <w:tab/>
        <w:t xml:space="preserve">// PC </w:t>
      </w:r>
      <w:r>
        <w:sym w:font="Symbol" w:char="F0AC"/>
      </w:r>
      <w:r>
        <w:t xml:space="preserve"> (PC) + 1</w:t>
      </w:r>
      <w:r>
        <w:br/>
      </w:r>
      <w:r>
        <w:tab/>
        <w:t>F, T2:</w:t>
      </w:r>
      <w:r>
        <w:tab/>
        <w:t xml:space="preserve">MBR </w:t>
      </w:r>
      <w:r>
        <w:sym w:font="Symbol" w:char="F0AE"/>
      </w:r>
      <w:r>
        <w:t xml:space="preserve"> B2, </w:t>
      </w:r>
      <w:r>
        <w:rPr>
          <w:b/>
          <w:bCs/>
        </w:rPr>
        <w:t>tra2</w:t>
      </w:r>
      <w:r>
        <w:t xml:space="preserve">, B3 </w:t>
      </w:r>
      <w:r>
        <w:sym w:font="Symbol" w:char="F0AE"/>
      </w:r>
      <w:r>
        <w:t xml:space="preserve"> IR.</w:t>
      </w:r>
      <w:r>
        <w:tab/>
      </w:r>
      <w:r>
        <w:tab/>
      </w:r>
      <w:r>
        <w:tab/>
        <w:t xml:space="preserve">// IR </w:t>
      </w:r>
      <w:r>
        <w:sym w:font="Symbol" w:char="F0AC"/>
      </w:r>
      <w:r>
        <w:t xml:space="preserve"> (MBR)</w:t>
      </w:r>
      <w:r>
        <w:br/>
      </w:r>
      <w:r>
        <w:tab/>
        <w:t>F, T3:</w:t>
      </w:r>
      <w:r>
        <w:tab/>
        <w:t xml:space="preserve">R </w:t>
      </w:r>
      <w:r>
        <w:sym w:font="Symbol" w:char="F0AE"/>
      </w:r>
      <w:r>
        <w:t xml:space="preserve"> B2, </w:t>
      </w:r>
      <w:r>
        <w:rPr>
          <w:b/>
        </w:rPr>
        <w:t>not,</w:t>
      </w:r>
      <w:r>
        <w:t xml:space="preserve"> B3 </w:t>
      </w:r>
      <w:r>
        <w:sym w:font="Symbol" w:char="F0AE"/>
      </w:r>
      <w:r>
        <w:t xml:space="preserve"> R.</w:t>
      </w:r>
    </w:p>
    <w:p w:rsidR="00367BC3" w:rsidRPr="00B27AEE" w:rsidRDefault="00367BC3" w:rsidP="009D0F42">
      <w:pPr>
        <w:tabs>
          <w:tab w:val="left" w:pos="360"/>
          <w:tab w:val="left" w:pos="720"/>
        </w:tabs>
        <w:spacing w:after="120"/>
      </w:pPr>
    </w:p>
    <w:p w:rsidR="009E6CAA" w:rsidRDefault="009D0F42" w:rsidP="006E5725">
      <w:pPr>
        <w:tabs>
          <w:tab w:val="left" w:pos="360"/>
          <w:tab w:val="left" w:pos="720"/>
        </w:tabs>
        <w:spacing w:after="120"/>
      </w:pPr>
      <w:r>
        <w:t>As noted in above</w:t>
      </w:r>
      <w:r w:rsidR="009E6CAA">
        <w:t xml:space="preserve">, the negate instruction is syntactic sugar, implemented as subtraction from the constant register %R0 </w:t>
      </w:r>
      <w:r w:rsidR="009E6CAA">
        <w:sym w:font="Symbol" w:char="F0BA"/>
      </w:r>
      <w:r w:rsidR="009E6CAA">
        <w:t xml:space="preserve"> 0.  One has two choices other than implementing both subtract and negate as ALU primitives – either to implement the negate and convert subtraction to adding the negated value (thus A – B = A + ( – B)</w:t>
      </w:r>
      <w:r w:rsidR="001A71F5">
        <w:t xml:space="preserve"> )</w:t>
      </w:r>
      <w:r w:rsidR="009E6CAA">
        <w:t>, or implement the subtract and have negation as subtraction from 0 (thus – B = 0 – B).  This design opts for the latter.</w:t>
      </w:r>
    </w:p>
    <w:p w:rsidR="001D17F0" w:rsidRPr="009D0F42" w:rsidRDefault="00CE4EE3" w:rsidP="006E5725">
      <w:pPr>
        <w:tabs>
          <w:tab w:val="left" w:pos="360"/>
          <w:tab w:val="left" w:pos="720"/>
        </w:tabs>
        <w:spacing w:after="120"/>
        <w:rPr>
          <w:b/>
          <w:u w:val="single"/>
        </w:rPr>
      </w:pPr>
      <w:r>
        <w:rPr>
          <w:b/>
          <w:u w:val="single"/>
        </w:rPr>
        <w:br w:type="page"/>
      </w:r>
      <w:r w:rsidR="0010628F" w:rsidRPr="0010628F">
        <w:rPr>
          <w:b/>
          <w:u w:val="single"/>
        </w:rPr>
        <w:lastRenderedPageBreak/>
        <w:t>Binary Register-To-Register</w:t>
      </w:r>
      <w:r w:rsidR="009D0F42">
        <w:rPr>
          <w:b/>
          <w:u w:val="single"/>
        </w:rPr>
        <w:br/>
      </w:r>
      <w:r w:rsidR="0010628F">
        <w:t>These instructions take the contents of two source registers as input (hence the name “binary”) and copy the result to a destination register.  The design allows for the two source registers to be the same and either or both of the source registers to be the same as the destination register.  Here are the control signals for these operations.</w:t>
      </w:r>
    </w:p>
    <w:p w:rsidR="0010628F" w:rsidRDefault="0010628F" w:rsidP="006E5725">
      <w:pPr>
        <w:tabs>
          <w:tab w:val="left" w:pos="360"/>
          <w:tab w:val="left" w:pos="720"/>
        </w:tabs>
        <w:spacing w:after="120"/>
      </w:pPr>
    </w:p>
    <w:p w:rsidR="00B27AEE" w:rsidRPr="007A1D44" w:rsidRDefault="00B27AEE" w:rsidP="00B27AEE">
      <w:pPr>
        <w:tabs>
          <w:tab w:val="left" w:pos="720"/>
          <w:tab w:val="right" w:pos="7200"/>
        </w:tabs>
        <w:rPr>
          <w:b/>
        </w:rPr>
      </w:pPr>
      <w:r>
        <w:rPr>
          <w:b/>
        </w:rPr>
        <w:t>ADD</w:t>
      </w:r>
      <w:r w:rsidRPr="007A1D44">
        <w:rPr>
          <w:b/>
        </w:rPr>
        <w:tab/>
        <w:t xml:space="preserve">Op-Code = </w:t>
      </w:r>
      <w:r>
        <w:rPr>
          <w:b/>
        </w:rPr>
        <w:t>10</w:t>
      </w:r>
      <w:r w:rsidR="00EC48B1">
        <w:rPr>
          <w:b/>
        </w:rPr>
        <w:t>1</w:t>
      </w:r>
      <w:r>
        <w:rPr>
          <w:b/>
        </w:rPr>
        <w:t>01</w:t>
      </w:r>
      <w:r>
        <w:rPr>
          <w:b/>
        </w:rPr>
        <w:tab/>
        <w:t>(Hexadecimal 0x1</w:t>
      </w:r>
      <w:r w:rsidR="00EC48B1">
        <w:rPr>
          <w:b/>
        </w:rPr>
        <w:t>5</w:t>
      </w:r>
      <w:r w:rsidRPr="007A1D44">
        <w:rPr>
          <w:b/>
        </w:rPr>
        <w:t>)</w:t>
      </w:r>
    </w:p>
    <w:p w:rsidR="00B27AEE" w:rsidRDefault="00B27AEE" w:rsidP="00B27AEE">
      <w:pPr>
        <w:tabs>
          <w:tab w:val="left" w:pos="360"/>
          <w:tab w:val="left" w:pos="1440"/>
          <w:tab w:val="left" w:pos="2160"/>
        </w:tabs>
        <w:spacing w:after="120"/>
      </w:pPr>
      <w:r>
        <w:tab/>
        <w:t>F, T0:</w:t>
      </w:r>
      <w:r>
        <w:tab/>
        <w:t xml:space="preserve">PC </w:t>
      </w:r>
      <w:r>
        <w:sym w:font="Symbol" w:char="F0AE"/>
      </w:r>
      <w:r>
        <w:t xml:space="preserve"> B1, </w:t>
      </w:r>
      <w:r>
        <w:rPr>
          <w:b/>
          <w:bCs/>
        </w:rPr>
        <w:t>tra1</w:t>
      </w:r>
      <w:r>
        <w:t xml:space="preserve">, B3 </w:t>
      </w:r>
      <w:r>
        <w:sym w:font="Symbol" w:char="F0AE"/>
      </w:r>
      <w:r>
        <w:t xml:space="preserve"> MAR, READ.</w:t>
      </w:r>
      <w:r>
        <w:tab/>
        <w:t xml:space="preserve">// MAR </w:t>
      </w:r>
      <w:r>
        <w:sym w:font="Symbol" w:char="F0AC"/>
      </w:r>
      <w:r>
        <w:t xml:space="preserve"> (PC)</w:t>
      </w:r>
      <w:r>
        <w:br/>
      </w:r>
      <w:r>
        <w:tab/>
        <w:t>F, T1: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tab/>
      </w:r>
      <w:r>
        <w:tab/>
        <w:t xml:space="preserve">// PC </w:t>
      </w:r>
      <w:r>
        <w:sym w:font="Symbol" w:char="F0AC"/>
      </w:r>
      <w:r>
        <w:t xml:space="preserve"> (PC) + 1</w:t>
      </w:r>
      <w:r>
        <w:br/>
      </w:r>
      <w:r>
        <w:tab/>
        <w:t>F, T2:</w:t>
      </w:r>
      <w:r>
        <w:tab/>
        <w:t xml:space="preserve">MBR </w:t>
      </w:r>
      <w:r>
        <w:sym w:font="Symbol" w:char="F0AE"/>
      </w:r>
      <w:r>
        <w:t xml:space="preserve"> B2, </w:t>
      </w:r>
      <w:r>
        <w:rPr>
          <w:b/>
          <w:bCs/>
        </w:rPr>
        <w:t>tra2</w:t>
      </w:r>
      <w:r>
        <w:t xml:space="preserve">, B3 </w:t>
      </w:r>
      <w:r>
        <w:sym w:font="Symbol" w:char="F0AE"/>
      </w:r>
      <w:r>
        <w:t xml:space="preserve"> IR.</w:t>
      </w:r>
      <w:r>
        <w:tab/>
      </w:r>
      <w:r>
        <w:tab/>
      </w:r>
      <w:r>
        <w:tab/>
        <w:t xml:space="preserve">// IR </w:t>
      </w:r>
      <w:r>
        <w:sym w:font="Symbol" w:char="F0AC"/>
      </w:r>
      <w:r>
        <w:t xml:space="preserve"> (MBR)</w:t>
      </w:r>
      <w:r>
        <w:br/>
      </w:r>
      <w:r>
        <w:tab/>
        <w:t>F, T3:</w:t>
      </w:r>
      <w:r>
        <w:tab/>
        <w:t xml:space="preserve">R </w:t>
      </w:r>
      <w:r>
        <w:sym w:font="Symbol" w:char="F0AE"/>
      </w:r>
      <w:r>
        <w:t xml:space="preserve"> B1, R </w:t>
      </w:r>
      <w:r>
        <w:sym w:font="Symbol" w:char="F0AE"/>
      </w:r>
      <w:r>
        <w:t xml:space="preserve"> B2, </w:t>
      </w:r>
      <w:r w:rsidRPr="00D6573F">
        <w:rPr>
          <w:b/>
        </w:rPr>
        <w:t>add</w:t>
      </w:r>
      <w:r>
        <w:t xml:space="preserve">, B3 </w:t>
      </w:r>
      <w:r>
        <w:sym w:font="Symbol" w:char="F0AE"/>
      </w:r>
      <w:r>
        <w:t xml:space="preserve"> R.</w:t>
      </w:r>
    </w:p>
    <w:p w:rsidR="00B27AEE" w:rsidRDefault="00B27AEE" w:rsidP="00B27AEE">
      <w:pPr>
        <w:tabs>
          <w:tab w:val="left" w:pos="360"/>
          <w:tab w:val="left" w:pos="720"/>
          <w:tab w:val="left" w:pos="1440"/>
        </w:tabs>
        <w:spacing w:after="120"/>
      </w:pPr>
    </w:p>
    <w:p w:rsidR="00B27AEE" w:rsidRPr="007A1D44" w:rsidRDefault="00B27AEE" w:rsidP="00B27AEE">
      <w:pPr>
        <w:tabs>
          <w:tab w:val="left" w:pos="720"/>
          <w:tab w:val="right" w:pos="7200"/>
        </w:tabs>
        <w:rPr>
          <w:b/>
        </w:rPr>
      </w:pPr>
      <w:r>
        <w:rPr>
          <w:b/>
        </w:rPr>
        <w:t>SUB</w:t>
      </w:r>
      <w:r w:rsidRPr="007A1D44">
        <w:rPr>
          <w:b/>
        </w:rPr>
        <w:tab/>
        <w:t xml:space="preserve">Op-Code = </w:t>
      </w:r>
      <w:r>
        <w:rPr>
          <w:b/>
        </w:rPr>
        <w:t>10</w:t>
      </w:r>
      <w:r w:rsidR="00EC48B1">
        <w:rPr>
          <w:b/>
        </w:rPr>
        <w:t>1</w:t>
      </w:r>
      <w:r>
        <w:rPr>
          <w:b/>
        </w:rPr>
        <w:t>10</w:t>
      </w:r>
      <w:r>
        <w:rPr>
          <w:b/>
        </w:rPr>
        <w:tab/>
        <w:t>(Hexadecimal 0x1</w:t>
      </w:r>
      <w:r w:rsidR="00EC48B1">
        <w:rPr>
          <w:b/>
        </w:rPr>
        <w:t>6</w:t>
      </w:r>
      <w:r w:rsidRPr="007A1D44">
        <w:rPr>
          <w:b/>
        </w:rPr>
        <w:t>)</w:t>
      </w:r>
    </w:p>
    <w:p w:rsidR="00B27AEE" w:rsidRDefault="00B27AEE" w:rsidP="00B27AEE">
      <w:pPr>
        <w:tabs>
          <w:tab w:val="left" w:pos="360"/>
          <w:tab w:val="left" w:pos="1440"/>
          <w:tab w:val="left" w:pos="2160"/>
        </w:tabs>
        <w:spacing w:after="120"/>
      </w:pPr>
      <w:r>
        <w:tab/>
        <w:t>F, T0:</w:t>
      </w:r>
      <w:r>
        <w:tab/>
        <w:t xml:space="preserve">PC </w:t>
      </w:r>
      <w:r>
        <w:sym w:font="Symbol" w:char="F0AE"/>
      </w:r>
      <w:r>
        <w:t xml:space="preserve"> B1, </w:t>
      </w:r>
      <w:r>
        <w:rPr>
          <w:b/>
          <w:bCs/>
        </w:rPr>
        <w:t>tra1</w:t>
      </w:r>
      <w:r>
        <w:t xml:space="preserve">, B3 </w:t>
      </w:r>
      <w:r>
        <w:sym w:font="Symbol" w:char="F0AE"/>
      </w:r>
      <w:r>
        <w:t xml:space="preserve"> MAR, READ.</w:t>
      </w:r>
      <w:r>
        <w:tab/>
        <w:t xml:space="preserve">// MAR </w:t>
      </w:r>
      <w:r>
        <w:sym w:font="Symbol" w:char="F0AC"/>
      </w:r>
      <w:r>
        <w:t xml:space="preserve"> (PC)</w:t>
      </w:r>
      <w:r>
        <w:br/>
      </w:r>
      <w:r>
        <w:tab/>
        <w:t>F, T1: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tab/>
      </w:r>
      <w:r>
        <w:tab/>
        <w:t xml:space="preserve">// PC </w:t>
      </w:r>
      <w:r>
        <w:sym w:font="Symbol" w:char="F0AC"/>
      </w:r>
      <w:r>
        <w:t xml:space="preserve"> (PC) + 1</w:t>
      </w:r>
      <w:r>
        <w:br/>
      </w:r>
      <w:r>
        <w:tab/>
        <w:t>F, T2:</w:t>
      </w:r>
      <w:r>
        <w:tab/>
        <w:t xml:space="preserve">MBR </w:t>
      </w:r>
      <w:r>
        <w:sym w:font="Symbol" w:char="F0AE"/>
      </w:r>
      <w:r>
        <w:t xml:space="preserve"> B2, </w:t>
      </w:r>
      <w:r>
        <w:rPr>
          <w:b/>
          <w:bCs/>
        </w:rPr>
        <w:t>tra2</w:t>
      </w:r>
      <w:r>
        <w:t xml:space="preserve">, B3 </w:t>
      </w:r>
      <w:r>
        <w:sym w:font="Symbol" w:char="F0AE"/>
      </w:r>
      <w:r>
        <w:t xml:space="preserve"> IR.</w:t>
      </w:r>
      <w:r>
        <w:tab/>
      </w:r>
      <w:r>
        <w:tab/>
      </w:r>
      <w:r>
        <w:tab/>
        <w:t xml:space="preserve">// IR </w:t>
      </w:r>
      <w:r>
        <w:sym w:font="Symbol" w:char="F0AC"/>
      </w:r>
      <w:r>
        <w:t xml:space="preserve"> (MBR)</w:t>
      </w:r>
      <w:r>
        <w:br/>
      </w:r>
      <w:r>
        <w:tab/>
        <w:t>F, T3:</w:t>
      </w:r>
      <w:r>
        <w:tab/>
        <w:t xml:space="preserve">R </w:t>
      </w:r>
      <w:r>
        <w:sym w:font="Symbol" w:char="F0AE"/>
      </w:r>
      <w:r>
        <w:t xml:space="preserve"> B1, R </w:t>
      </w:r>
      <w:r>
        <w:sym w:font="Symbol" w:char="F0AE"/>
      </w:r>
      <w:r>
        <w:t xml:space="preserve"> B2, </w:t>
      </w:r>
      <w:r>
        <w:rPr>
          <w:b/>
        </w:rPr>
        <w:t>sub</w:t>
      </w:r>
      <w:r>
        <w:t xml:space="preserve">, B3 </w:t>
      </w:r>
      <w:r>
        <w:sym w:font="Symbol" w:char="F0AE"/>
      </w:r>
      <w:r>
        <w:t xml:space="preserve"> R.</w:t>
      </w:r>
    </w:p>
    <w:p w:rsidR="00B27AEE" w:rsidRDefault="00B27AEE" w:rsidP="00B27AEE">
      <w:pPr>
        <w:tabs>
          <w:tab w:val="left" w:pos="360"/>
          <w:tab w:val="left" w:pos="720"/>
          <w:tab w:val="left" w:pos="1440"/>
        </w:tabs>
        <w:spacing w:after="120"/>
      </w:pPr>
    </w:p>
    <w:p w:rsidR="00B27AEE" w:rsidRPr="007A1D44" w:rsidRDefault="00B27AEE" w:rsidP="00B27AEE">
      <w:pPr>
        <w:tabs>
          <w:tab w:val="left" w:pos="720"/>
          <w:tab w:val="right" w:pos="7200"/>
        </w:tabs>
        <w:rPr>
          <w:b/>
        </w:rPr>
      </w:pPr>
      <w:r>
        <w:rPr>
          <w:b/>
        </w:rPr>
        <w:t>AND</w:t>
      </w:r>
      <w:r w:rsidRPr="007A1D44">
        <w:rPr>
          <w:b/>
        </w:rPr>
        <w:tab/>
        <w:t xml:space="preserve">Op-Code = </w:t>
      </w:r>
      <w:r>
        <w:rPr>
          <w:b/>
        </w:rPr>
        <w:t>10</w:t>
      </w:r>
      <w:r w:rsidR="00EC48B1">
        <w:rPr>
          <w:b/>
        </w:rPr>
        <w:t>1</w:t>
      </w:r>
      <w:r>
        <w:rPr>
          <w:b/>
        </w:rPr>
        <w:t>11</w:t>
      </w:r>
      <w:r>
        <w:rPr>
          <w:b/>
        </w:rPr>
        <w:tab/>
        <w:t>(Hexadecimal 0x1</w:t>
      </w:r>
      <w:r w:rsidR="00EC48B1">
        <w:rPr>
          <w:b/>
        </w:rPr>
        <w:t>7</w:t>
      </w:r>
      <w:r w:rsidRPr="007A1D44">
        <w:rPr>
          <w:b/>
        </w:rPr>
        <w:t>)</w:t>
      </w:r>
    </w:p>
    <w:p w:rsidR="00B27AEE" w:rsidRDefault="00B27AEE" w:rsidP="00B27AEE">
      <w:pPr>
        <w:tabs>
          <w:tab w:val="left" w:pos="360"/>
          <w:tab w:val="left" w:pos="1440"/>
          <w:tab w:val="left" w:pos="2160"/>
        </w:tabs>
        <w:spacing w:after="120"/>
      </w:pPr>
      <w:r>
        <w:tab/>
        <w:t>F, T0:</w:t>
      </w:r>
      <w:r>
        <w:tab/>
        <w:t xml:space="preserve">PC </w:t>
      </w:r>
      <w:r>
        <w:sym w:font="Symbol" w:char="F0AE"/>
      </w:r>
      <w:r>
        <w:t xml:space="preserve"> B1, </w:t>
      </w:r>
      <w:r>
        <w:rPr>
          <w:b/>
          <w:bCs/>
        </w:rPr>
        <w:t>tra1</w:t>
      </w:r>
      <w:r>
        <w:t xml:space="preserve">, B3 </w:t>
      </w:r>
      <w:r>
        <w:sym w:font="Symbol" w:char="F0AE"/>
      </w:r>
      <w:r>
        <w:t xml:space="preserve"> MAR, READ.</w:t>
      </w:r>
      <w:r>
        <w:tab/>
        <w:t xml:space="preserve">// MAR </w:t>
      </w:r>
      <w:r>
        <w:sym w:font="Symbol" w:char="F0AC"/>
      </w:r>
      <w:r>
        <w:t xml:space="preserve"> (PC)</w:t>
      </w:r>
      <w:r>
        <w:br/>
      </w:r>
      <w:r>
        <w:tab/>
        <w:t>F, T1: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tab/>
      </w:r>
      <w:r>
        <w:tab/>
        <w:t xml:space="preserve">// PC </w:t>
      </w:r>
      <w:r>
        <w:sym w:font="Symbol" w:char="F0AC"/>
      </w:r>
      <w:r>
        <w:t xml:space="preserve"> (PC) + 1</w:t>
      </w:r>
      <w:r>
        <w:br/>
      </w:r>
      <w:r>
        <w:tab/>
        <w:t>F, T2:</w:t>
      </w:r>
      <w:r>
        <w:tab/>
        <w:t xml:space="preserve">MBR </w:t>
      </w:r>
      <w:r>
        <w:sym w:font="Symbol" w:char="F0AE"/>
      </w:r>
      <w:r>
        <w:t xml:space="preserve"> B2, </w:t>
      </w:r>
      <w:r>
        <w:rPr>
          <w:b/>
          <w:bCs/>
        </w:rPr>
        <w:t>tra2</w:t>
      </w:r>
      <w:r>
        <w:t xml:space="preserve">, B3 </w:t>
      </w:r>
      <w:r>
        <w:sym w:font="Symbol" w:char="F0AE"/>
      </w:r>
      <w:r>
        <w:t xml:space="preserve"> IR.</w:t>
      </w:r>
      <w:r>
        <w:tab/>
      </w:r>
      <w:r>
        <w:tab/>
      </w:r>
      <w:r>
        <w:tab/>
        <w:t xml:space="preserve">// IR </w:t>
      </w:r>
      <w:r>
        <w:sym w:font="Symbol" w:char="F0AC"/>
      </w:r>
      <w:r>
        <w:t xml:space="preserve"> (MBR)</w:t>
      </w:r>
      <w:r>
        <w:br/>
      </w:r>
      <w:r>
        <w:tab/>
        <w:t>F, T3:</w:t>
      </w:r>
      <w:r>
        <w:tab/>
        <w:t xml:space="preserve">R </w:t>
      </w:r>
      <w:r>
        <w:sym w:font="Symbol" w:char="F0AE"/>
      </w:r>
      <w:r>
        <w:t xml:space="preserve"> B1, R </w:t>
      </w:r>
      <w:r>
        <w:sym w:font="Symbol" w:char="F0AE"/>
      </w:r>
      <w:r>
        <w:t xml:space="preserve"> B2, </w:t>
      </w:r>
      <w:r w:rsidRPr="00D6573F">
        <w:rPr>
          <w:b/>
        </w:rPr>
        <w:t>a</w:t>
      </w:r>
      <w:r>
        <w:rPr>
          <w:b/>
        </w:rPr>
        <w:t>n</w:t>
      </w:r>
      <w:r w:rsidRPr="00D6573F">
        <w:rPr>
          <w:b/>
        </w:rPr>
        <w:t>d</w:t>
      </w:r>
      <w:r>
        <w:t xml:space="preserve">, B3 </w:t>
      </w:r>
      <w:r>
        <w:sym w:font="Symbol" w:char="F0AE"/>
      </w:r>
      <w:r>
        <w:t xml:space="preserve"> R.</w:t>
      </w:r>
    </w:p>
    <w:p w:rsidR="00B27AEE" w:rsidRDefault="00B27AEE" w:rsidP="00B27AEE">
      <w:pPr>
        <w:tabs>
          <w:tab w:val="left" w:pos="360"/>
          <w:tab w:val="left" w:pos="720"/>
          <w:tab w:val="left" w:pos="1440"/>
        </w:tabs>
        <w:spacing w:after="120"/>
      </w:pPr>
    </w:p>
    <w:p w:rsidR="00B27AEE" w:rsidRPr="007A1D44" w:rsidRDefault="00B27AEE" w:rsidP="00B27AEE">
      <w:pPr>
        <w:tabs>
          <w:tab w:val="left" w:pos="720"/>
          <w:tab w:val="right" w:pos="7200"/>
        </w:tabs>
        <w:rPr>
          <w:b/>
        </w:rPr>
      </w:pPr>
      <w:r>
        <w:rPr>
          <w:b/>
        </w:rPr>
        <w:t>OR</w:t>
      </w:r>
      <w:r w:rsidRPr="007A1D44">
        <w:rPr>
          <w:b/>
        </w:rPr>
        <w:tab/>
        <w:t xml:space="preserve">Op-Code = </w:t>
      </w:r>
      <w:r>
        <w:rPr>
          <w:b/>
        </w:rPr>
        <w:t>1</w:t>
      </w:r>
      <w:r w:rsidR="00EC48B1">
        <w:rPr>
          <w:b/>
        </w:rPr>
        <w:t>10</w:t>
      </w:r>
      <w:r>
        <w:rPr>
          <w:b/>
        </w:rPr>
        <w:t>00</w:t>
      </w:r>
      <w:r>
        <w:rPr>
          <w:b/>
        </w:rPr>
        <w:tab/>
        <w:t>(Hexadecimal 0x1</w:t>
      </w:r>
      <w:r w:rsidR="00EC48B1">
        <w:rPr>
          <w:b/>
        </w:rPr>
        <w:t>8</w:t>
      </w:r>
      <w:r w:rsidRPr="007A1D44">
        <w:rPr>
          <w:b/>
        </w:rPr>
        <w:t>)</w:t>
      </w:r>
    </w:p>
    <w:p w:rsidR="00B27AEE" w:rsidRDefault="00B27AEE" w:rsidP="00B27AEE">
      <w:pPr>
        <w:tabs>
          <w:tab w:val="left" w:pos="360"/>
          <w:tab w:val="left" w:pos="1440"/>
          <w:tab w:val="left" w:pos="2160"/>
        </w:tabs>
        <w:spacing w:after="120"/>
      </w:pPr>
      <w:r>
        <w:tab/>
        <w:t>F, T0:</w:t>
      </w:r>
      <w:r>
        <w:tab/>
        <w:t xml:space="preserve">PC </w:t>
      </w:r>
      <w:r>
        <w:sym w:font="Symbol" w:char="F0AE"/>
      </w:r>
      <w:r>
        <w:t xml:space="preserve"> B1, </w:t>
      </w:r>
      <w:r>
        <w:rPr>
          <w:b/>
          <w:bCs/>
        </w:rPr>
        <w:t>tra1</w:t>
      </w:r>
      <w:r>
        <w:t xml:space="preserve">, B3 </w:t>
      </w:r>
      <w:r>
        <w:sym w:font="Symbol" w:char="F0AE"/>
      </w:r>
      <w:r>
        <w:t xml:space="preserve"> MAR, READ.</w:t>
      </w:r>
      <w:r>
        <w:tab/>
        <w:t xml:space="preserve">// MAR </w:t>
      </w:r>
      <w:r>
        <w:sym w:font="Symbol" w:char="F0AC"/>
      </w:r>
      <w:r>
        <w:t xml:space="preserve"> (PC)</w:t>
      </w:r>
      <w:r>
        <w:br/>
      </w:r>
      <w:r>
        <w:tab/>
        <w:t>F, T1: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tab/>
      </w:r>
      <w:r>
        <w:tab/>
        <w:t xml:space="preserve">// PC </w:t>
      </w:r>
      <w:r>
        <w:sym w:font="Symbol" w:char="F0AC"/>
      </w:r>
      <w:r>
        <w:t xml:space="preserve"> (PC) + 1</w:t>
      </w:r>
      <w:r>
        <w:br/>
      </w:r>
      <w:r>
        <w:tab/>
        <w:t>F, T2:</w:t>
      </w:r>
      <w:r>
        <w:tab/>
        <w:t xml:space="preserve">MBR </w:t>
      </w:r>
      <w:r>
        <w:sym w:font="Symbol" w:char="F0AE"/>
      </w:r>
      <w:r>
        <w:t xml:space="preserve"> B2, </w:t>
      </w:r>
      <w:r>
        <w:rPr>
          <w:b/>
          <w:bCs/>
        </w:rPr>
        <w:t>tra2</w:t>
      </w:r>
      <w:r>
        <w:t xml:space="preserve">, B3 </w:t>
      </w:r>
      <w:r>
        <w:sym w:font="Symbol" w:char="F0AE"/>
      </w:r>
      <w:r>
        <w:t xml:space="preserve"> IR.</w:t>
      </w:r>
      <w:r>
        <w:tab/>
      </w:r>
      <w:r>
        <w:tab/>
      </w:r>
      <w:r>
        <w:tab/>
        <w:t xml:space="preserve">// IR </w:t>
      </w:r>
      <w:r>
        <w:sym w:font="Symbol" w:char="F0AC"/>
      </w:r>
      <w:r>
        <w:t xml:space="preserve"> (MBR)</w:t>
      </w:r>
      <w:r>
        <w:br/>
      </w:r>
      <w:r>
        <w:tab/>
        <w:t>F, T3:</w:t>
      </w:r>
      <w:r>
        <w:tab/>
        <w:t xml:space="preserve">R </w:t>
      </w:r>
      <w:r>
        <w:sym w:font="Symbol" w:char="F0AE"/>
      </w:r>
      <w:r>
        <w:t xml:space="preserve"> B1, R </w:t>
      </w:r>
      <w:r>
        <w:sym w:font="Symbol" w:char="F0AE"/>
      </w:r>
      <w:r>
        <w:t xml:space="preserve"> B2, </w:t>
      </w:r>
      <w:r>
        <w:rPr>
          <w:b/>
        </w:rPr>
        <w:t>or</w:t>
      </w:r>
      <w:r>
        <w:t xml:space="preserve">, B3 </w:t>
      </w:r>
      <w:r>
        <w:sym w:font="Symbol" w:char="F0AE"/>
      </w:r>
      <w:r>
        <w:t xml:space="preserve"> R.</w:t>
      </w:r>
    </w:p>
    <w:p w:rsidR="00B27AEE" w:rsidRDefault="00B27AEE" w:rsidP="00B27AEE">
      <w:pPr>
        <w:tabs>
          <w:tab w:val="left" w:pos="360"/>
          <w:tab w:val="left" w:pos="720"/>
          <w:tab w:val="left" w:pos="1440"/>
        </w:tabs>
        <w:spacing w:after="120"/>
      </w:pPr>
    </w:p>
    <w:p w:rsidR="00B27AEE" w:rsidRPr="007A1D44" w:rsidRDefault="00B27AEE" w:rsidP="00B27AEE">
      <w:pPr>
        <w:tabs>
          <w:tab w:val="left" w:pos="720"/>
          <w:tab w:val="right" w:pos="7200"/>
        </w:tabs>
        <w:rPr>
          <w:b/>
        </w:rPr>
      </w:pPr>
      <w:r>
        <w:rPr>
          <w:b/>
        </w:rPr>
        <w:t>XOR</w:t>
      </w:r>
      <w:r w:rsidRPr="007A1D44">
        <w:rPr>
          <w:b/>
        </w:rPr>
        <w:tab/>
        <w:t xml:space="preserve">Op-Code = </w:t>
      </w:r>
      <w:r>
        <w:rPr>
          <w:b/>
        </w:rPr>
        <w:t>1</w:t>
      </w:r>
      <w:r w:rsidR="00EC48B1">
        <w:rPr>
          <w:b/>
        </w:rPr>
        <w:t>10</w:t>
      </w:r>
      <w:r>
        <w:rPr>
          <w:b/>
        </w:rPr>
        <w:t>01</w:t>
      </w:r>
      <w:r>
        <w:rPr>
          <w:b/>
        </w:rPr>
        <w:tab/>
        <w:t>(Hexadecimal 0x1</w:t>
      </w:r>
      <w:r w:rsidR="00EC48B1">
        <w:rPr>
          <w:b/>
        </w:rPr>
        <w:t>9</w:t>
      </w:r>
      <w:r w:rsidRPr="007A1D44">
        <w:rPr>
          <w:b/>
        </w:rPr>
        <w:t>)</w:t>
      </w:r>
    </w:p>
    <w:p w:rsidR="00B27AEE" w:rsidRDefault="00B27AEE" w:rsidP="00B27AEE">
      <w:pPr>
        <w:tabs>
          <w:tab w:val="left" w:pos="360"/>
          <w:tab w:val="left" w:pos="1440"/>
          <w:tab w:val="left" w:pos="2160"/>
        </w:tabs>
        <w:spacing w:after="120"/>
      </w:pPr>
      <w:r>
        <w:tab/>
        <w:t>F, T0:</w:t>
      </w:r>
      <w:r>
        <w:tab/>
        <w:t xml:space="preserve">PC </w:t>
      </w:r>
      <w:r>
        <w:sym w:font="Symbol" w:char="F0AE"/>
      </w:r>
      <w:r>
        <w:t xml:space="preserve"> B1, </w:t>
      </w:r>
      <w:r>
        <w:rPr>
          <w:b/>
          <w:bCs/>
        </w:rPr>
        <w:t>tra1</w:t>
      </w:r>
      <w:r>
        <w:t xml:space="preserve">, B3 </w:t>
      </w:r>
      <w:r>
        <w:sym w:font="Symbol" w:char="F0AE"/>
      </w:r>
      <w:r>
        <w:t xml:space="preserve"> MAR, READ.</w:t>
      </w:r>
      <w:r>
        <w:tab/>
        <w:t xml:space="preserve">// MAR </w:t>
      </w:r>
      <w:r>
        <w:sym w:font="Symbol" w:char="F0AC"/>
      </w:r>
      <w:r>
        <w:t xml:space="preserve"> (PC)</w:t>
      </w:r>
      <w:r>
        <w:br/>
      </w:r>
      <w:r>
        <w:tab/>
        <w:t>F, T1:</w:t>
      </w:r>
      <w:r>
        <w:tab/>
        <w:t xml:space="preserve">PC </w:t>
      </w:r>
      <w:r>
        <w:sym w:font="Symbol" w:char="F0AE"/>
      </w:r>
      <w:r>
        <w:t xml:space="preserve"> B1, 1 </w:t>
      </w:r>
      <w:r>
        <w:sym w:font="Symbol" w:char="F0AE"/>
      </w:r>
      <w:r>
        <w:t xml:space="preserve"> B2, </w:t>
      </w:r>
      <w:r>
        <w:rPr>
          <w:b/>
          <w:bCs/>
        </w:rPr>
        <w:t>add</w:t>
      </w:r>
      <w:r>
        <w:t xml:space="preserve">, B3 </w:t>
      </w:r>
      <w:r>
        <w:sym w:font="Symbol" w:char="F0AE"/>
      </w:r>
      <w:r>
        <w:t xml:space="preserve"> PC.</w:t>
      </w:r>
      <w:r>
        <w:tab/>
      </w:r>
      <w:r>
        <w:tab/>
        <w:t xml:space="preserve">// PC </w:t>
      </w:r>
      <w:r>
        <w:sym w:font="Symbol" w:char="F0AC"/>
      </w:r>
      <w:r>
        <w:t xml:space="preserve"> (PC) + 1</w:t>
      </w:r>
      <w:r>
        <w:br/>
      </w:r>
      <w:r>
        <w:tab/>
        <w:t>F, T2:</w:t>
      </w:r>
      <w:r>
        <w:tab/>
        <w:t xml:space="preserve">MBR </w:t>
      </w:r>
      <w:r>
        <w:sym w:font="Symbol" w:char="F0AE"/>
      </w:r>
      <w:r>
        <w:t xml:space="preserve"> B2, </w:t>
      </w:r>
      <w:r>
        <w:rPr>
          <w:b/>
          <w:bCs/>
        </w:rPr>
        <w:t>tra2</w:t>
      </w:r>
      <w:r>
        <w:t xml:space="preserve">, B3 </w:t>
      </w:r>
      <w:r>
        <w:sym w:font="Symbol" w:char="F0AE"/>
      </w:r>
      <w:r>
        <w:t xml:space="preserve"> IR.</w:t>
      </w:r>
      <w:r>
        <w:tab/>
      </w:r>
      <w:r>
        <w:tab/>
      </w:r>
      <w:r>
        <w:tab/>
        <w:t xml:space="preserve">// IR </w:t>
      </w:r>
      <w:r>
        <w:sym w:font="Symbol" w:char="F0AC"/>
      </w:r>
      <w:r>
        <w:t xml:space="preserve"> (MBR)</w:t>
      </w:r>
      <w:r>
        <w:br/>
      </w:r>
      <w:r>
        <w:tab/>
        <w:t>F, T3:</w:t>
      </w:r>
      <w:r>
        <w:tab/>
        <w:t xml:space="preserve">R </w:t>
      </w:r>
      <w:r>
        <w:sym w:font="Symbol" w:char="F0AE"/>
      </w:r>
      <w:r>
        <w:t xml:space="preserve"> B1, R </w:t>
      </w:r>
      <w:r>
        <w:sym w:font="Symbol" w:char="F0AE"/>
      </w:r>
      <w:r>
        <w:t xml:space="preserve"> B2, </w:t>
      </w:r>
      <w:proofErr w:type="spellStart"/>
      <w:r>
        <w:rPr>
          <w:b/>
        </w:rPr>
        <w:t>xor</w:t>
      </w:r>
      <w:proofErr w:type="spellEnd"/>
      <w:r>
        <w:t xml:space="preserve">, B3 </w:t>
      </w:r>
      <w:r>
        <w:sym w:font="Symbol" w:char="F0AE"/>
      </w:r>
      <w:r>
        <w:t xml:space="preserve"> R.</w:t>
      </w:r>
    </w:p>
    <w:p w:rsidR="00B27AEE" w:rsidRDefault="00B27AEE" w:rsidP="006E5725">
      <w:pPr>
        <w:tabs>
          <w:tab w:val="left" w:pos="360"/>
          <w:tab w:val="left" w:pos="720"/>
        </w:tabs>
        <w:spacing w:after="120"/>
      </w:pPr>
    </w:p>
    <w:p w:rsidR="00C11205" w:rsidRDefault="00C11205" w:rsidP="003B40DB">
      <w:pPr>
        <w:tabs>
          <w:tab w:val="left" w:pos="360"/>
          <w:tab w:val="left" w:pos="720"/>
        </w:tabs>
        <w:spacing w:after="120"/>
      </w:pPr>
    </w:p>
    <w:sectPr w:rsidR="00C11205" w:rsidSect="00AD7E1F">
      <w:headerReference w:type="default" r:id="rId30"/>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DCB" w:rsidRDefault="00106DCB">
      <w:r>
        <w:separator/>
      </w:r>
    </w:p>
  </w:endnote>
  <w:endnote w:type="continuationSeparator" w:id="0">
    <w:p w:rsidR="00106DCB" w:rsidRDefault="0010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68" w:rsidRDefault="0080766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D23CC">
      <w:rPr>
        <w:rStyle w:val="PageNumber"/>
        <w:noProof/>
      </w:rPr>
      <w:t>520</w:t>
    </w:r>
    <w:r>
      <w:rPr>
        <w:rStyle w:val="PageNumber"/>
      </w:rPr>
      <w:fldChar w:fldCharType="end"/>
    </w:r>
    <w:r>
      <w:tab/>
      <w:t>CPSC 5155</w:t>
    </w:r>
    <w:r>
      <w:tab/>
      <w:t>Last Revised July 9, 2011</w:t>
    </w:r>
    <w:r>
      <w:br/>
    </w:r>
    <w:r>
      <w:tab/>
      <w:t>Copyright © 2011</w:t>
    </w:r>
    <w:r w:rsidR="00E66A80">
      <w:t xml:space="preserve"> by Edward L. Bosworth, Ph.D.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DCB" w:rsidRDefault="00106DCB">
      <w:r>
        <w:separator/>
      </w:r>
    </w:p>
  </w:footnote>
  <w:footnote w:type="continuationSeparator" w:id="0">
    <w:p w:rsidR="00106DCB" w:rsidRDefault="00106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68" w:rsidRDefault="00807668" w:rsidP="00D2226D">
    <w:pPr>
      <w:pStyle w:val="Header"/>
      <w:tabs>
        <w:tab w:val="clear" w:pos="4320"/>
        <w:tab w:val="center" w:pos="3600"/>
      </w:tabs>
    </w:pPr>
    <w:r>
      <w:t>Chapter 14</w:t>
    </w:r>
    <w:r>
      <w:tab/>
      <w:t>Boz–7</w:t>
    </w:r>
    <w:r>
      <w:tab/>
      <w:t>Design of the Central Processing Unit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99"/>
    <w:rsid w:val="00003E54"/>
    <w:rsid w:val="00005814"/>
    <w:rsid w:val="00007329"/>
    <w:rsid w:val="000109A1"/>
    <w:rsid w:val="00013487"/>
    <w:rsid w:val="00013A9E"/>
    <w:rsid w:val="00013F48"/>
    <w:rsid w:val="0001770E"/>
    <w:rsid w:val="00020B83"/>
    <w:rsid w:val="00023C22"/>
    <w:rsid w:val="000257AC"/>
    <w:rsid w:val="00025805"/>
    <w:rsid w:val="00026AA2"/>
    <w:rsid w:val="00027873"/>
    <w:rsid w:val="00032C13"/>
    <w:rsid w:val="000358C7"/>
    <w:rsid w:val="000361A0"/>
    <w:rsid w:val="00044AFC"/>
    <w:rsid w:val="00045646"/>
    <w:rsid w:val="00046A47"/>
    <w:rsid w:val="000536EF"/>
    <w:rsid w:val="00054B4D"/>
    <w:rsid w:val="0005690B"/>
    <w:rsid w:val="0005690D"/>
    <w:rsid w:val="0006027B"/>
    <w:rsid w:val="00060A6C"/>
    <w:rsid w:val="00066A87"/>
    <w:rsid w:val="00072E42"/>
    <w:rsid w:val="00073C48"/>
    <w:rsid w:val="0007494A"/>
    <w:rsid w:val="00080138"/>
    <w:rsid w:val="00085089"/>
    <w:rsid w:val="0009164E"/>
    <w:rsid w:val="00095EAF"/>
    <w:rsid w:val="000A1A7B"/>
    <w:rsid w:val="000A31AF"/>
    <w:rsid w:val="000A6B10"/>
    <w:rsid w:val="000B4F17"/>
    <w:rsid w:val="000D0DED"/>
    <w:rsid w:val="000D1447"/>
    <w:rsid w:val="000D23CC"/>
    <w:rsid w:val="000D3FBF"/>
    <w:rsid w:val="000D4DE5"/>
    <w:rsid w:val="000D5A7F"/>
    <w:rsid w:val="000E2908"/>
    <w:rsid w:val="000F66CF"/>
    <w:rsid w:val="000F78DE"/>
    <w:rsid w:val="0010628F"/>
    <w:rsid w:val="00106DCB"/>
    <w:rsid w:val="001079E0"/>
    <w:rsid w:val="00112145"/>
    <w:rsid w:val="00114800"/>
    <w:rsid w:val="00120116"/>
    <w:rsid w:val="001211B3"/>
    <w:rsid w:val="001212A9"/>
    <w:rsid w:val="00123337"/>
    <w:rsid w:val="00124C40"/>
    <w:rsid w:val="0012769E"/>
    <w:rsid w:val="00127F55"/>
    <w:rsid w:val="00134114"/>
    <w:rsid w:val="001346A1"/>
    <w:rsid w:val="00141713"/>
    <w:rsid w:val="00142301"/>
    <w:rsid w:val="0014359A"/>
    <w:rsid w:val="00146AB8"/>
    <w:rsid w:val="00152EFA"/>
    <w:rsid w:val="00156A2E"/>
    <w:rsid w:val="00157A24"/>
    <w:rsid w:val="00160495"/>
    <w:rsid w:val="00163DF3"/>
    <w:rsid w:val="001640B1"/>
    <w:rsid w:val="00165B9F"/>
    <w:rsid w:val="0016665A"/>
    <w:rsid w:val="00170125"/>
    <w:rsid w:val="00171E93"/>
    <w:rsid w:val="0017779B"/>
    <w:rsid w:val="00183F14"/>
    <w:rsid w:val="00183FA4"/>
    <w:rsid w:val="001852DD"/>
    <w:rsid w:val="0018791B"/>
    <w:rsid w:val="00192BFA"/>
    <w:rsid w:val="001958F0"/>
    <w:rsid w:val="00195D8B"/>
    <w:rsid w:val="00197449"/>
    <w:rsid w:val="001A00AC"/>
    <w:rsid w:val="001A254A"/>
    <w:rsid w:val="001A5A46"/>
    <w:rsid w:val="001A71F5"/>
    <w:rsid w:val="001A7C2D"/>
    <w:rsid w:val="001A7DDA"/>
    <w:rsid w:val="001B744B"/>
    <w:rsid w:val="001C5860"/>
    <w:rsid w:val="001D17F0"/>
    <w:rsid w:val="001E0356"/>
    <w:rsid w:val="001E15CE"/>
    <w:rsid w:val="001E5B97"/>
    <w:rsid w:val="001F28A4"/>
    <w:rsid w:val="001F30E2"/>
    <w:rsid w:val="001F38E7"/>
    <w:rsid w:val="001F3D6D"/>
    <w:rsid w:val="001F5621"/>
    <w:rsid w:val="001F77E0"/>
    <w:rsid w:val="001F7CD2"/>
    <w:rsid w:val="00200CE0"/>
    <w:rsid w:val="00213F1C"/>
    <w:rsid w:val="002148F4"/>
    <w:rsid w:val="00221316"/>
    <w:rsid w:val="00225681"/>
    <w:rsid w:val="00226C8E"/>
    <w:rsid w:val="00231A14"/>
    <w:rsid w:val="00231EE9"/>
    <w:rsid w:val="002327AE"/>
    <w:rsid w:val="00240A53"/>
    <w:rsid w:val="002444BD"/>
    <w:rsid w:val="00244A58"/>
    <w:rsid w:val="002453C3"/>
    <w:rsid w:val="002476FB"/>
    <w:rsid w:val="00251829"/>
    <w:rsid w:val="00252E46"/>
    <w:rsid w:val="00252FFB"/>
    <w:rsid w:val="002542F9"/>
    <w:rsid w:val="0026146D"/>
    <w:rsid w:val="002623A8"/>
    <w:rsid w:val="00264F5F"/>
    <w:rsid w:val="00265724"/>
    <w:rsid w:val="00267C7C"/>
    <w:rsid w:val="00273408"/>
    <w:rsid w:val="00275CE0"/>
    <w:rsid w:val="00276C79"/>
    <w:rsid w:val="0028105E"/>
    <w:rsid w:val="00283E6F"/>
    <w:rsid w:val="00284077"/>
    <w:rsid w:val="002A7D08"/>
    <w:rsid w:val="002B420F"/>
    <w:rsid w:val="002B62FC"/>
    <w:rsid w:val="002B7C06"/>
    <w:rsid w:val="002B7DC2"/>
    <w:rsid w:val="002C0028"/>
    <w:rsid w:val="002C0366"/>
    <w:rsid w:val="002C1240"/>
    <w:rsid w:val="002C174A"/>
    <w:rsid w:val="002C3EB1"/>
    <w:rsid w:val="002C526A"/>
    <w:rsid w:val="002C665D"/>
    <w:rsid w:val="002D2F8C"/>
    <w:rsid w:val="002D44B7"/>
    <w:rsid w:val="002D7594"/>
    <w:rsid w:val="002D7CCC"/>
    <w:rsid w:val="002E27FE"/>
    <w:rsid w:val="002E3530"/>
    <w:rsid w:val="002E65E7"/>
    <w:rsid w:val="002F4E2D"/>
    <w:rsid w:val="00301F28"/>
    <w:rsid w:val="00302F81"/>
    <w:rsid w:val="003035C8"/>
    <w:rsid w:val="0030778D"/>
    <w:rsid w:val="00317904"/>
    <w:rsid w:val="00317AE2"/>
    <w:rsid w:val="00326852"/>
    <w:rsid w:val="00335E42"/>
    <w:rsid w:val="003407AF"/>
    <w:rsid w:val="0034549B"/>
    <w:rsid w:val="0034597F"/>
    <w:rsid w:val="0035082C"/>
    <w:rsid w:val="00360F7E"/>
    <w:rsid w:val="003645F9"/>
    <w:rsid w:val="0036545A"/>
    <w:rsid w:val="00367BC3"/>
    <w:rsid w:val="00377C00"/>
    <w:rsid w:val="00382A47"/>
    <w:rsid w:val="003849AF"/>
    <w:rsid w:val="003871E0"/>
    <w:rsid w:val="00391C59"/>
    <w:rsid w:val="003940DE"/>
    <w:rsid w:val="00395505"/>
    <w:rsid w:val="0039600C"/>
    <w:rsid w:val="003A209C"/>
    <w:rsid w:val="003B40DB"/>
    <w:rsid w:val="003B6CA4"/>
    <w:rsid w:val="003C1EAC"/>
    <w:rsid w:val="003C3D6F"/>
    <w:rsid w:val="003C3F5E"/>
    <w:rsid w:val="003C6B8A"/>
    <w:rsid w:val="003D289D"/>
    <w:rsid w:val="003D3432"/>
    <w:rsid w:val="003D67DF"/>
    <w:rsid w:val="003D7288"/>
    <w:rsid w:val="003D791C"/>
    <w:rsid w:val="003E0542"/>
    <w:rsid w:val="003E33E6"/>
    <w:rsid w:val="003E3C57"/>
    <w:rsid w:val="003E6897"/>
    <w:rsid w:val="003E6B6C"/>
    <w:rsid w:val="003F2607"/>
    <w:rsid w:val="003F4BC4"/>
    <w:rsid w:val="00402255"/>
    <w:rsid w:val="00404973"/>
    <w:rsid w:val="00405254"/>
    <w:rsid w:val="00410EC0"/>
    <w:rsid w:val="004127CC"/>
    <w:rsid w:val="00412DE1"/>
    <w:rsid w:val="004130C1"/>
    <w:rsid w:val="00420AD5"/>
    <w:rsid w:val="00430272"/>
    <w:rsid w:val="00430706"/>
    <w:rsid w:val="00432CFA"/>
    <w:rsid w:val="0043621C"/>
    <w:rsid w:val="004377FC"/>
    <w:rsid w:val="004414F4"/>
    <w:rsid w:val="00444ABB"/>
    <w:rsid w:val="00445070"/>
    <w:rsid w:val="004465EA"/>
    <w:rsid w:val="00447461"/>
    <w:rsid w:val="00450727"/>
    <w:rsid w:val="00453D10"/>
    <w:rsid w:val="00461D19"/>
    <w:rsid w:val="00464B2C"/>
    <w:rsid w:val="00467576"/>
    <w:rsid w:val="00471E84"/>
    <w:rsid w:val="00472D12"/>
    <w:rsid w:val="0047462B"/>
    <w:rsid w:val="004755E1"/>
    <w:rsid w:val="00481F86"/>
    <w:rsid w:val="004830F5"/>
    <w:rsid w:val="004857D6"/>
    <w:rsid w:val="00486961"/>
    <w:rsid w:val="00486FC1"/>
    <w:rsid w:val="00491B17"/>
    <w:rsid w:val="004922EE"/>
    <w:rsid w:val="00497B59"/>
    <w:rsid w:val="004A220C"/>
    <w:rsid w:val="004B01F5"/>
    <w:rsid w:val="004B293A"/>
    <w:rsid w:val="004B2B23"/>
    <w:rsid w:val="004B617C"/>
    <w:rsid w:val="004B74C3"/>
    <w:rsid w:val="004B7CE9"/>
    <w:rsid w:val="004C0E6C"/>
    <w:rsid w:val="004C40F7"/>
    <w:rsid w:val="004C74F0"/>
    <w:rsid w:val="004D2B46"/>
    <w:rsid w:val="004D2C12"/>
    <w:rsid w:val="004D32DE"/>
    <w:rsid w:val="004D438C"/>
    <w:rsid w:val="004D4F63"/>
    <w:rsid w:val="004D5698"/>
    <w:rsid w:val="004D5946"/>
    <w:rsid w:val="004D5A5E"/>
    <w:rsid w:val="004D5DB3"/>
    <w:rsid w:val="004E19A1"/>
    <w:rsid w:val="004E33B9"/>
    <w:rsid w:val="004F06AB"/>
    <w:rsid w:val="004F1944"/>
    <w:rsid w:val="004F2FC0"/>
    <w:rsid w:val="004F7EA0"/>
    <w:rsid w:val="00503E17"/>
    <w:rsid w:val="00505F73"/>
    <w:rsid w:val="005110ED"/>
    <w:rsid w:val="005112DA"/>
    <w:rsid w:val="0052110F"/>
    <w:rsid w:val="00521130"/>
    <w:rsid w:val="005231E1"/>
    <w:rsid w:val="005274A6"/>
    <w:rsid w:val="00527A43"/>
    <w:rsid w:val="0053161D"/>
    <w:rsid w:val="005316D9"/>
    <w:rsid w:val="00532947"/>
    <w:rsid w:val="005333C4"/>
    <w:rsid w:val="00535C8C"/>
    <w:rsid w:val="00540EBE"/>
    <w:rsid w:val="00541125"/>
    <w:rsid w:val="005502FD"/>
    <w:rsid w:val="00551093"/>
    <w:rsid w:val="00555E1C"/>
    <w:rsid w:val="00556626"/>
    <w:rsid w:val="00562282"/>
    <w:rsid w:val="0056316D"/>
    <w:rsid w:val="00571922"/>
    <w:rsid w:val="00574FF3"/>
    <w:rsid w:val="00575654"/>
    <w:rsid w:val="005779E6"/>
    <w:rsid w:val="0058087D"/>
    <w:rsid w:val="00581B2F"/>
    <w:rsid w:val="00583AEC"/>
    <w:rsid w:val="00595C82"/>
    <w:rsid w:val="00596904"/>
    <w:rsid w:val="005A2559"/>
    <w:rsid w:val="005A485A"/>
    <w:rsid w:val="005A567B"/>
    <w:rsid w:val="005A5FE6"/>
    <w:rsid w:val="005A78A0"/>
    <w:rsid w:val="005B1FF1"/>
    <w:rsid w:val="005B4E77"/>
    <w:rsid w:val="005D0F91"/>
    <w:rsid w:val="005D5E45"/>
    <w:rsid w:val="005D5E8F"/>
    <w:rsid w:val="005D6195"/>
    <w:rsid w:val="005D6DB9"/>
    <w:rsid w:val="005D74A6"/>
    <w:rsid w:val="005E77A8"/>
    <w:rsid w:val="005E77CF"/>
    <w:rsid w:val="005F2385"/>
    <w:rsid w:val="005F576C"/>
    <w:rsid w:val="005F6110"/>
    <w:rsid w:val="00601195"/>
    <w:rsid w:val="00604AF3"/>
    <w:rsid w:val="00604F90"/>
    <w:rsid w:val="0060587C"/>
    <w:rsid w:val="00607C39"/>
    <w:rsid w:val="0061026E"/>
    <w:rsid w:val="00620FA2"/>
    <w:rsid w:val="00622A51"/>
    <w:rsid w:val="006251F7"/>
    <w:rsid w:val="00627E02"/>
    <w:rsid w:val="00646A8F"/>
    <w:rsid w:val="006552D3"/>
    <w:rsid w:val="006642DF"/>
    <w:rsid w:val="00672647"/>
    <w:rsid w:val="0067282B"/>
    <w:rsid w:val="00686792"/>
    <w:rsid w:val="00691B22"/>
    <w:rsid w:val="00691BB9"/>
    <w:rsid w:val="00691CCD"/>
    <w:rsid w:val="00693673"/>
    <w:rsid w:val="006940E9"/>
    <w:rsid w:val="00695DFC"/>
    <w:rsid w:val="00697201"/>
    <w:rsid w:val="006A03DD"/>
    <w:rsid w:val="006A6231"/>
    <w:rsid w:val="006A7290"/>
    <w:rsid w:val="006B0110"/>
    <w:rsid w:val="006B5228"/>
    <w:rsid w:val="006C7527"/>
    <w:rsid w:val="006C7B98"/>
    <w:rsid w:val="006D182A"/>
    <w:rsid w:val="006D1AB0"/>
    <w:rsid w:val="006D29F3"/>
    <w:rsid w:val="006D6A6C"/>
    <w:rsid w:val="006E4EFB"/>
    <w:rsid w:val="006E5725"/>
    <w:rsid w:val="006F385B"/>
    <w:rsid w:val="006F49A4"/>
    <w:rsid w:val="006F6CD1"/>
    <w:rsid w:val="0070023E"/>
    <w:rsid w:val="0070062A"/>
    <w:rsid w:val="00705E39"/>
    <w:rsid w:val="00706326"/>
    <w:rsid w:val="00720A4B"/>
    <w:rsid w:val="007253F8"/>
    <w:rsid w:val="007256BC"/>
    <w:rsid w:val="00741431"/>
    <w:rsid w:val="00742D32"/>
    <w:rsid w:val="00747B52"/>
    <w:rsid w:val="00752EF6"/>
    <w:rsid w:val="00761126"/>
    <w:rsid w:val="0076554B"/>
    <w:rsid w:val="00765731"/>
    <w:rsid w:val="007714F7"/>
    <w:rsid w:val="007747A7"/>
    <w:rsid w:val="00776FBE"/>
    <w:rsid w:val="0077716B"/>
    <w:rsid w:val="00782B9D"/>
    <w:rsid w:val="00785828"/>
    <w:rsid w:val="00785952"/>
    <w:rsid w:val="0078613A"/>
    <w:rsid w:val="00786D20"/>
    <w:rsid w:val="00790138"/>
    <w:rsid w:val="00791293"/>
    <w:rsid w:val="00793190"/>
    <w:rsid w:val="00793572"/>
    <w:rsid w:val="00793AB9"/>
    <w:rsid w:val="007954FB"/>
    <w:rsid w:val="007A083F"/>
    <w:rsid w:val="007A2E9F"/>
    <w:rsid w:val="007A4D8F"/>
    <w:rsid w:val="007A7758"/>
    <w:rsid w:val="007B1E8F"/>
    <w:rsid w:val="007B2558"/>
    <w:rsid w:val="007C03E6"/>
    <w:rsid w:val="007C13A9"/>
    <w:rsid w:val="007C520C"/>
    <w:rsid w:val="007C5885"/>
    <w:rsid w:val="007C7D1C"/>
    <w:rsid w:val="007D1328"/>
    <w:rsid w:val="007D6099"/>
    <w:rsid w:val="007D77D8"/>
    <w:rsid w:val="007D7E26"/>
    <w:rsid w:val="007D7E9A"/>
    <w:rsid w:val="007E7A8E"/>
    <w:rsid w:val="007F0806"/>
    <w:rsid w:val="007F4F6B"/>
    <w:rsid w:val="007F6A09"/>
    <w:rsid w:val="0080372C"/>
    <w:rsid w:val="00803B6B"/>
    <w:rsid w:val="00804228"/>
    <w:rsid w:val="00807668"/>
    <w:rsid w:val="00821C5C"/>
    <w:rsid w:val="0083105D"/>
    <w:rsid w:val="00832C00"/>
    <w:rsid w:val="008446DF"/>
    <w:rsid w:val="0085711B"/>
    <w:rsid w:val="00860CE8"/>
    <w:rsid w:val="008634FC"/>
    <w:rsid w:val="008659B7"/>
    <w:rsid w:val="008659F6"/>
    <w:rsid w:val="00870EDB"/>
    <w:rsid w:val="00871CB8"/>
    <w:rsid w:val="008727AB"/>
    <w:rsid w:val="00873E24"/>
    <w:rsid w:val="00880555"/>
    <w:rsid w:val="00885FA8"/>
    <w:rsid w:val="00887119"/>
    <w:rsid w:val="008904C5"/>
    <w:rsid w:val="008905D5"/>
    <w:rsid w:val="0089065E"/>
    <w:rsid w:val="00895C0E"/>
    <w:rsid w:val="00896B9F"/>
    <w:rsid w:val="00897D0D"/>
    <w:rsid w:val="008A0C00"/>
    <w:rsid w:val="008A3BAD"/>
    <w:rsid w:val="008A472E"/>
    <w:rsid w:val="008B028D"/>
    <w:rsid w:val="008B1E4A"/>
    <w:rsid w:val="008B26D8"/>
    <w:rsid w:val="008B2BEA"/>
    <w:rsid w:val="008C6E4E"/>
    <w:rsid w:val="008D148C"/>
    <w:rsid w:val="008D5806"/>
    <w:rsid w:val="008E0C0E"/>
    <w:rsid w:val="008E0DC2"/>
    <w:rsid w:val="008E40CE"/>
    <w:rsid w:val="008E7854"/>
    <w:rsid w:val="008F07BF"/>
    <w:rsid w:val="008F6132"/>
    <w:rsid w:val="008F77EA"/>
    <w:rsid w:val="00900F1E"/>
    <w:rsid w:val="00903139"/>
    <w:rsid w:val="0091263B"/>
    <w:rsid w:val="0092693F"/>
    <w:rsid w:val="00937E7A"/>
    <w:rsid w:val="00941FEA"/>
    <w:rsid w:val="00942BB1"/>
    <w:rsid w:val="009445C1"/>
    <w:rsid w:val="009503B7"/>
    <w:rsid w:val="00954410"/>
    <w:rsid w:val="00955579"/>
    <w:rsid w:val="00956AD4"/>
    <w:rsid w:val="00961367"/>
    <w:rsid w:val="00962721"/>
    <w:rsid w:val="00962BED"/>
    <w:rsid w:val="00970849"/>
    <w:rsid w:val="00970E20"/>
    <w:rsid w:val="00971FE8"/>
    <w:rsid w:val="00973532"/>
    <w:rsid w:val="0097574C"/>
    <w:rsid w:val="00980A97"/>
    <w:rsid w:val="0099099B"/>
    <w:rsid w:val="00995E2F"/>
    <w:rsid w:val="009A074E"/>
    <w:rsid w:val="009A3652"/>
    <w:rsid w:val="009A7883"/>
    <w:rsid w:val="009B2400"/>
    <w:rsid w:val="009B7AFD"/>
    <w:rsid w:val="009C130A"/>
    <w:rsid w:val="009C1D4B"/>
    <w:rsid w:val="009C232E"/>
    <w:rsid w:val="009C29C3"/>
    <w:rsid w:val="009C2E35"/>
    <w:rsid w:val="009C764E"/>
    <w:rsid w:val="009D0F42"/>
    <w:rsid w:val="009D5CBB"/>
    <w:rsid w:val="009D5F2D"/>
    <w:rsid w:val="009D6521"/>
    <w:rsid w:val="009E0532"/>
    <w:rsid w:val="009E0ABF"/>
    <w:rsid w:val="009E6153"/>
    <w:rsid w:val="009E6A7D"/>
    <w:rsid w:val="009E6CAA"/>
    <w:rsid w:val="009E7E3C"/>
    <w:rsid w:val="009F0F92"/>
    <w:rsid w:val="009F128C"/>
    <w:rsid w:val="009F780B"/>
    <w:rsid w:val="00A03B12"/>
    <w:rsid w:val="00A04D7B"/>
    <w:rsid w:val="00A056C5"/>
    <w:rsid w:val="00A071EA"/>
    <w:rsid w:val="00A10586"/>
    <w:rsid w:val="00A131C8"/>
    <w:rsid w:val="00A26DBC"/>
    <w:rsid w:val="00A36FB4"/>
    <w:rsid w:val="00A438CF"/>
    <w:rsid w:val="00A53BE3"/>
    <w:rsid w:val="00A55424"/>
    <w:rsid w:val="00A57449"/>
    <w:rsid w:val="00A57976"/>
    <w:rsid w:val="00A61EEF"/>
    <w:rsid w:val="00A63BE7"/>
    <w:rsid w:val="00A670C7"/>
    <w:rsid w:val="00A77368"/>
    <w:rsid w:val="00A83066"/>
    <w:rsid w:val="00A93700"/>
    <w:rsid w:val="00A94E16"/>
    <w:rsid w:val="00A958A0"/>
    <w:rsid w:val="00AA75AA"/>
    <w:rsid w:val="00AB0005"/>
    <w:rsid w:val="00AB1994"/>
    <w:rsid w:val="00AB214C"/>
    <w:rsid w:val="00AB6B70"/>
    <w:rsid w:val="00AB77ED"/>
    <w:rsid w:val="00AC21D8"/>
    <w:rsid w:val="00AC3D23"/>
    <w:rsid w:val="00AC7162"/>
    <w:rsid w:val="00AD16EC"/>
    <w:rsid w:val="00AD20B4"/>
    <w:rsid w:val="00AD5499"/>
    <w:rsid w:val="00AD6B17"/>
    <w:rsid w:val="00AD7E1F"/>
    <w:rsid w:val="00AE179C"/>
    <w:rsid w:val="00AE209E"/>
    <w:rsid w:val="00AE5CA2"/>
    <w:rsid w:val="00AF05F5"/>
    <w:rsid w:val="00AF0C56"/>
    <w:rsid w:val="00AF18AD"/>
    <w:rsid w:val="00AF5F6E"/>
    <w:rsid w:val="00AF7EF0"/>
    <w:rsid w:val="00B02CD3"/>
    <w:rsid w:val="00B03F13"/>
    <w:rsid w:val="00B054E7"/>
    <w:rsid w:val="00B05BDF"/>
    <w:rsid w:val="00B068A9"/>
    <w:rsid w:val="00B07AD5"/>
    <w:rsid w:val="00B07B34"/>
    <w:rsid w:val="00B11142"/>
    <w:rsid w:val="00B142DF"/>
    <w:rsid w:val="00B156D4"/>
    <w:rsid w:val="00B17F9F"/>
    <w:rsid w:val="00B25B07"/>
    <w:rsid w:val="00B27AEE"/>
    <w:rsid w:val="00B32E29"/>
    <w:rsid w:val="00B34A26"/>
    <w:rsid w:val="00B423B0"/>
    <w:rsid w:val="00B461D4"/>
    <w:rsid w:val="00B47DCA"/>
    <w:rsid w:val="00B502BC"/>
    <w:rsid w:val="00B54D6F"/>
    <w:rsid w:val="00B5653C"/>
    <w:rsid w:val="00B63BAE"/>
    <w:rsid w:val="00B65C33"/>
    <w:rsid w:val="00B75BAD"/>
    <w:rsid w:val="00B803C9"/>
    <w:rsid w:val="00B80E4A"/>
    <w:rsid w:val="00B825C2"/>
    <w:rsid w:val="00B8438A"/>
    <w:rsid w:val="00B85B2A"/>
    <w:rsid w:val="00B92B55"/>
    <w:rsid w:val="00B9314C"/>
    <w:rsid w:val="00B93480"/>
    <w:rsid w:val="00B9588E"/>
    <w:rsid w:val="00B9741D"/>
    <w:rsid w:val="00BA2732"/>
    <w:rsid w:val="00BA37D7"/>
    <w:rsid w:val="00BA74E3"/>
    <w:rsid w:val="00BA7E4C"/>
    <w:rsid w:val="00BB1950"/>
    <w:rsid w:val="00BB4390"/>
    <w:rsid w:val="00BB44E7"/>
    <w:rsid w:val="00BC0E4C"/>
    <w:rsid w:val="00BC175F"/>
    <w:rsid w:val="00BC4F64"/>
    <w:rsid w:val="00BD1107"/>
    <w:rsid w:val="00BD22B1"/>
    <w:rsid w:val="00BD2342"/>
    <w:rsid w:val="00BD2E18"/>
    <w:rsid w:val="00BD43CA"/>
    <w:rsid w:val="00BD491F"/>
    <w:rsid w:val="00BD5497"/>
    <w:rsid w:val="00BD7C91"/>
    <w:rsid w:val="00BE54BF"/>
    <w:rsid w:val="00BF20CA"/>
    <w:rsid w:val="00BF28AF"/>
    <w:rsid w:val="00BF3B05"/>
    <w:rsid w:val="00BF584D"/>
    <w:rsid w:val="00C000B2"/>
    <w:rsid w:val="00C01E8B"/>
    <w:rsid w:val="00C0271C"/>
    <w:rsid w:val="00C03BC1"/>
    <w:rsid w:val="00C0411F"/>
    <w:rsid w:val="00C0424B"/>
    <w:rsid w:val="00C06B27"/>
    <w:rsid w:val="00C10BE8"/>
    <w:rsid w:val="00C11205"/>
    <w:rsid w:val="00C119FF"/>
    <w:rsid w:val="00C16D3F"/>
    <w:rsid w:val="00C2471A"/>
    <w:rsid w:val="00C2685F"/>
    <w:rsid w:val="00C349E8"/>
    <w:rsid w:val="00C3593E"/>
    <w:rsid w:val="00C37995"/>
    <w:rsid w:val="00C410EF"/>
    <w:rsid w:val="00C44AE5"/>
    <w:rsid w:val="00C5149B"/>
    <w:rsid w:val="00C516CC"/>
    <w:rsid w:val="00C600C2"/>
    <w:rsid w:val="00C607AF"/>
    <w:rsid w:val="00C625ED"/>
    <w:rsid w:val="00C668F0"/>
    <w:rsid w:val="00C676C3"/>
    <w:rsid w:val="00C70E7E"/>
    <w:rsid w:val="00C71C55"/>
    <w:rsid w:val="00C73263"/>
    <w:rsid w:val="00C73F99"/>
    <w:rsid w:val="00C8334C"/>
    <w:rsid w:val="00C9017B"/>
    <w:rsid w:val="00C9180A"/>
    <w:rsid w:val="00C92600"/>
    <w:rsid w:val="00CA0025"/>
    <w:rsid w:val="00CA0C59"/>
    <w:rsid w:val="00CA0D2C"/>
    <w:rsid w:val="00CB0037"/>
    <w:rsid w:val="00CB202E"/>
    <w:rsid w:val="00CB2784"/>
    <w:rsid w:val="00CB4A13"/>
    <w:rsid w:val="00CB63A2"/>
    <w:rsid w:val="00CB7553"/>
    <w:rsid w:val="00CC0D78"/>
    <w:rsid w:val="00CC2E94"/>
    <w:rsid w:val="00CD1062"/>
    <w:rsid w:val="00CD4280"/>
    <w:rsid w:val="00CD4295"/>
    <w:rsid w:val="00CD5E93"/>
    <w:rsid w:val="00CE4EE3"/>
    <w:rsid w:val="00CE6790"/>
    <w:rsid w:val="00CE6B29"/>
    <w:rsid w:val="00CF0576"/>
    <w:rsid w:val="00CF30FD"/>
    <w:rsid w:val="00CF3EE2"/>
    <w:rsid w:val="00D0030D"/>
    <w:rsid w:val="00D0153B"/>
    <w:rsid w:val="00D13E27"/>
    <w:rsid w:val="00D14177"/>
    <w:rsid w:val="00D165AB"/>
    <w:rsid w:val="00D2226D"/>
    <w:rsid w:val="00D227D6"/>
    <w:rsid w:val="00D233B7"/>
    <w:rsid w:val="00D27BDA"/>
    <w:rsid w:val="00D3455F"/>
    <w:rsid w:val="00D364F3"/>
    <w:rsid w:val="00D44E94"/>
    <w:rsid w:val="00D4749E"/>
    <w:rsid w:val="00D523C6"/>
    <w:rsid w:val="00D64845"/>
    <w:rsid w:val="00D6573F"/>
    <w:rsid w:val="00D67D95"/>
    <w:rsid w:val="00D7500E"/>
    <w:rsid w:val="00D75CDF"/>
    <w:rsid w:val="00D76A45"/>
    <w:rsid w:val="00D801A7"/>
    <w:rsid w:val="00D8430A"/>
    <w:rsid w:val="00DA4663"/>
    <w:rsid w:val="00DA5640"/>
    <w:rsid w:val="00DA6878"/>
    <w:rsid w:val="00DA6AAE"/>
    <w:rsid w:val="00DB7AA8"/>
    <w:rsid w:val="00DC2C20"/>
    <w:rsid w:val="00DD0468"/>
    <w:rsid w:val="00DD335B"/>
    <w:rsid w:val="00DE5514"/>
    <w:rsid w:val="00DF0CF9"/>
    <w:rsid w:val="00DF10FC"/>
    <w:rsid w:val="00DF54F2"/>
    <w:rsid w:val="00E0194D"/>
    <w:rsid w:val="00E061DC"/>
    <w:rsid w:val="00E10389"/>
    <w:rsid w:val="00E1059A"/>
    <w:rsid w:val="00E110EE"/>
    <w:rsid w:val="00E13140"/>
    <w:rsid w:val="00E16729"/>
    <w:rsid w:val="00E168F9"/>
    <w:rsid w:val="00E20EA8"/>
    <w:rsid w:val="00E268FA"/>
    <w:rsid w:val="00E26D88"/>
    <w:rsid w:val="00E30C3F"/>
    <w:rsid w:val="00E344AC"/>
    <w:rsid w:val="00E3680F"/>
    <w:rsid w:val="00E40115"/>
    <w:rsid w:val="00E45920"/>
    <w:rsid w:val="00E47338"/>
    <w:rsid w:val="00E47CF8"/>
    <w:rsid w:val="00E5068C"/>
    <w:rsid w:val="00E60A78"/>
    <w:rsid w:val="00E6630C"/>
    <w:rsid w:val="00E66A80"/>
    <w:rsid w:val="00E70060"/>
    <w:rsid w:val="00E7610F"/>
    <w:rsid w:val="00E76150"/>
    <w:rsid w:val="00E76E65"/>
    <w:rsid w:val="00E77A9F"/>
    <w:rsid w:val="00E77CCE"/>
    <w:rsid w:val="00E822C0"/>
    <w:rsid w:val="00E839CA"/>
    <w:rsid w:val="00E84B17"/>
    <w:rsid w:val="00EA4510"/>
    <w:rsid w:val="00EB0EE9"/>
    <w:rsid w:val="00EB4BFD"/>
    <w:rsid w:val="00EB611E"/>
    <w:rsid w:val="00EC0DFA"/>
    <w:rsid w:val="00EC15B2"/>
    <w:rsid w:val="00EC48B1"/>
    <w:rsid w:val="00EC73D4"/>
    <w:rsid w:val="00EC7A11"/>
    <w:rsid w:val="00ED2E4D"/>
    <w:rsid w:val="00ED36C7"/>
    <w:rsid w:val="00ED3793"/>
    <w:rsid w:val="00EE5E78"/>
    <w:rsid w:val="00EE664D"/>
    <w:rsid w:val="00EF6909"/>
    <w:rsid w:val="00EF6E40"/>
    <w:rsid w:val="00EF7054"/>
    <w:rsid w:val="00F00ABE"/>
    <w:rsid w:val="00F01569"/>
    <w:rsid w:val="00F05539"/>
    <w:rsid w:val="00F05670"/>
    <w:rsid w:val="00F16C6A"/>
    <w:rsid w:val="00F201F9"/>
    <w:rsid w:val="00F215DF"/>
    <w:rsid w:val="00F21707"/>
    <w:rsid w:val="00F21ABA"/>
    <w:rsid w:val="00F24220"/>
    <w:rsid w:val="00F24CEE"/>
    <w:rsid w:val="00F31B84"/>
    <w:rsid w:val="00F32A83"/>
    <w:rsid w:val="00F3352E"/>
    <w:rsid w:val="00F34550"/>
    <w:rsid w:val="00F41384"/>
    <w:rsid w:val="00F5258B"/>
    <w:rsid w:val="00F63C9D"/>
    <w:rsid w:val="00F66B71"/>
    <w:rsid w:val="00F67581"/>
    <w:rsid w:val="00F76ADB"/>
    <w:rsid w:val="00F831E2"/>
    <w:rsid w:val="00F8728E"/>
    <w:rsid w:val="00F97336"/>
    <w:rsid w:val="00F975AF"/>
    <w:rsid w:val="00FA13AE"/>
    <w:rsid w:val="00FA1786"/>
    <w:rsid w:val="00FA1FEF"/>
    <w:rsid w:val="00FB1C97"/>
    <w:rsid w:val="00FB2823"/>
    <w:rsid w:val="00FB4353"/>
    <w:rsid w:val="00FB6C3A"/>
    <w:rsid w:val="00FC1FFE"/>
    <w:rsid w:val="00FC3144"/>
    <w:rsid w:val="00FD1CFB"/>
    <w:rsid w:val="00FD4C66"/>
    <w:rsid w:val="00FF08BF"/>
    <w:rsid w:val="00FF37DB"/>
    <w:rsid w:val="00FF47A6"/>
    <w:rsid w:val="00FF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E9"/>
    <w:rPr>
      <w:sz w:val="24"/>
      <w:szCs w:val="24"/>
    </w:rPr>
  </w:style>
  <w:style w:type="paragraph" w:styleId="Heading1">
    <w:name w:val="heading 1"/>
    <w:basedOn w:val="Normal"/>
    <w:next w:val="Normal"/>
    <w:qFormat/>
    <w:rsid w:val="0083105D"/>
    <w:pPr>
      <w:keepNext/>
      <w:outlineLvl w:val="0"/>
    </w:pPr>
    <w:rPr>
      <w:u w:val="single"/>
    </w:rPr>
  </w:style>
  <w:style w:type="paragraph" w:styleId="Heading2">
    <w:name w:val="heading 2"/>
    <w:basedOn w:val="Normal"/>
    <w:next w:val="Normal"/>
    <w:qFormat/>
    <w:rsid w:val="00032C1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3652"/>
    <w:pPr>
      <w:tabs>
        <w:tab w:val="center" w:pos="4320"/>
        <w:tab w:val="right" w:pos="8640"/>
      </w:tabs>
    </w:pPr>
  </w:style>
  <w:style w:type="paragraph" w:styleId="Footer">
    <w:name w:val="footer"/>
    <w:basedOn w:val="Normal"/>
    <w:rsid w:val="009A3652"/>
    <w:pPr>
      <w:tabs>
        <w:tab w:val="center" w:pos="4320"/>
        <w:tab w:val="right" w:pos="8640"/>
      </w:tabs>
    </w:pPr>
  </w:style>
  <w:style w:type="table" w:styleId="TableGrid">
    <w:name w:val="Table Grid"/>
    <w:basedOn w:val="TableNormal"/>
    <w:rsid w:val="00FB4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A083F"/>
    <w:rPr>
      <w:rFonts w:ascii="Tahoma" w:hAnsi="Tahoma" w:cs="Tahoma"/>
      <w:sz w:val="16"/>
      <w:szCs w:val="16"/>
    </w:rPr>
  </w:style>
  <w:style w:type="character" w:styleId="PageNumber">
    <w:name w:val="page number"/>
    <w:basedOn w:val="DefaultParagraphFont"/>
    <w:rsid w:val="00B05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E9"/>
    <w:rPr>
      <w:sz w:val="24"/>
      <w:szCs w:val="24"/>
    </w:rPr>
  </w:style>
  <w:style w:type="paragraph" w:styleId="Heading1">
    <w:name w:val="heading 1"/>
    <w:basedOn w:val="Normal"/>
    <w:next w:val="Normal"/>
    <w:qFormat/>
    <w:rsid w:val="0083105D"/>
    <w:pPr>
      <w:keepNext/>
      <w:outlineLvl w:val="0"/>
    </w:pPr>
    <w:rPr>
      <w:u w:val="single"/>
    </w:rPr>
  </w:style>
  <w:style w:type="paragraph" w:styleId="Heading2">
    <w:name w:val="heading 2"/>
    <w:basedOn w:val="Normal"/>
    <w:next w:val="Normal"/>
    <w:qFormat/>
    <w:rsid w:val="00032C1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3652"/>
    <w:pPr>
      <w:tabs>
        <w:tab w:val="center" w:pos="4320"/>
        <w:tab w:val="right" w:pos="8640"/>
      </w:tabs>
    </w:pPr>
  </w:style>
  <w:style w:type="paragraph" w:styleId="Footer">
    <w:name w:val="footer"/>
    <w:basedOn w:val="Normal"/>
    <w:rsid w:val="009A3652"/>
    <w:pPr>
      <w:tabs>
        <w:tab w:val="center" w:pos="4320"/>
        <w:tab w:val="right" w:pos="8640"/>
      </w:tabs>
    </w:pPr>
  </w:style>
  <w:style w:type="table" w:styleId="TableGrid">
    <w:name w:val="Table Grid"/>
    <w:basedOn w:val="TableNormal"/>
    <w:rsid w:val="00FB4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A083F"/>
    <w:rPr>
      <w:rFonts w:ascii="Tahoma" w:hAnsi="Tahoma" w:cs="Tahoma"/>
      <w:sz w:val="16"/>
      <w:szCs w:val="16"/>
    </w:rPr>
  </w:style>
  <w:style w:type="character" w:styleId="PageNumber">
    <w:name w:val="page number"/>
    <w:basedOn w:val="DefaultParagraphFont"/>
    <w:rsid w:val="00B0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2" Type="http://schemas.microsoft.com/office/2007/relationships/stylesWithEffects" Target="stylesWithEffects.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wmf"/><Relationship Id="rId28"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oleObject" Target="embeddings/oleObject4.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32</Pages>
  <Words>9791</Words>
  <Characters>55814</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The Central Processing Unit</vt:lpstr>
    </vt:vector>
  </TitlesOfParts>
  <Manager>Wayne Summers</Manager>
  <Company>Columbus State University</Company>
  <LinksUpToDate>false</LinksUpToDate>
  <CharactersWithSpaces>65475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Central Processing Unit</dc:title>
  <dc:subject>CPU of the Boz-5 Computer</dc:subject>
  <dc:creator>Ed Bosworth</dc:creator>
  <cp:keywords/>
  <dc:description>Based on the revision of Summer 2011.</dc:description>
  <cp:lastModifiedBy>Edward L. Bosworth, Ph.D.</cp:lastModifiedBy>
  <cp:revision>42</cp:revision>
  <cp:lastPrinted>2005-11-08T22:02:00Z</cp:lastPrinted>
  <dcterms:created xsi:type="dcterms:W3CDTF">2011-07-01T13:25:00Z</dcterms:created>
  <dcterms:modified xsi:type="dcterms:W3CDTF">2011-07-11T21:19:00Z</dcterms:modified>
</cp:coreProperties>
</file>